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C8F1F" w14:textId="34E55E55" w:rsidR="009A049D" w:rsidRPr="0062782F" w:rsidRDefault="009A049D" w:rsidP="009A049D">
      <w:pPr>
        <w:pStyle w:val="Header"/>
        <w:rPr>
          <w:rFonts w:eastAsia="SimSun" w:cs="Arial"/>
          <w:sz w:val="24"/>
          <w:lang w:eastAsia="zh-CN"/>
        </w:rPr>
      </w:pPr>
      <w:bookmarkStart w:id="0" w:name="OLE_LINK39"/>
      <w:r w:rsidRPr="0062782F">
        <w:rPr>
          <w:rFonts w:eastAsia="SimSun" w:cs="Arial"/>
          <w:sz w:val="24"/>
          <w:lang w:eastAsia="zh-CN"/>
        </w:rPr>
        <w:t>3GPP TSG-RAN WG2 Meeting #1</w:t>
      </w:r>
      <w:r w:rsidR="00240F9D" w:rsidRPr="0062782F">
        <w:rPr>
          <w:rFonts w:eastAsia="SimSun" w:cs="Arial"/>
          <w:sz w:val="24"/>
          <w:lang w:eastAsia="zh-CN"/>
        </w:rPr>
        <w:t>1</w:t>
      </w:r>
      <w:r w:rsidR="009A500A" w:rsidRPr="0062782F">
        <w:rPr>
          <w:rFonts w:eastAsia="SimSun" w:cs="Arial"/>
          <w:sz w:val="24"/>
          <w:lang w:eastAsia="zh-CN"/>
        </w:rPr>
        <w:t>7</w:t>
      </w:r>
      <w:r w:rsidR="00C31082" w:rsidRPr="0062782F">
        <w:rPr>
          <w:rFonts w:eastAsia="SimSun" w:cs="Arial"/>
          <w:sz w:val="24"/>
          <w:lang w:eastAsia="zh-CN"/>
        </w:rPr>
        <w:t>-</w:t>
      </w:r>
      <w:r w:rsidRPr="0062782F">
        <w:rPr>
          <w:rFonts w:eastAsia="SimSun" w:cs="Arial"/>
          <w:sz w:val="24"/>
          <w:lang w:eastAsia="zh-CN"/>
        </w:rPr>
        <w:t>e</w:t>
      </w:r>
      <w:r w:rsidR="00B50A63" w:rsidRPr="0062782F">
        <w:rPr>
          <w:rFonts w:eastAsia="SimSun" w:cs="Arial"/>
          <w:sz w:val="24"/>
          <w:lang w:eastAsia="zh-CN"/>
        </w:rPr>
        <w:t xml:space="preserve">                                          </w:t>
      </w:r>
      <w:r w:rsidR="00C31082" w:rsidRPr="0062782F">
        <w:rPr>
          <w:rFonts w:eastAsia="SimSun" w:cs="Arial"/>
          <w:sz w:val="24"/>
          <w:lang w:eastAsia="zh-CN"/>
        </w:rPr>
        <w:t xml:space="preserve"> </w:t>
      </w:r>
      <w:r w:rsidR="00B50A63" w:rsidRPr="0062782F">
        <w:rPr>
          <w:rFonts w:eastAsia="SimSun" w:cs="Arial"/>
          <w:sz w:val="24"/>
          <w:lang w:eastAsia="zh-CN"/>
        </w:rPr>
        <w:t xml:space="preserve"> </w:t>
      </w:r>
      <w:r w:rsidR="005D777C" w:rsidRPr="0062782F">
        <w:rPr>
          <w:rFonts w:eastAsia="SimSun" w:cs="Arial"/>
          <w:sz w:val="24"/>
          <w:lang w:eastAsia="zh-CN"/>
        </w:rPr>
        <w:t xml:space="preserve"> </w:t>
      </w:r>
      <w:r w:rsidR="0062782F" w:rsidRPr="0062782F">
        <w:rPr>
          <w:rFonts w:eastAsia="SimSun" w:cs="Arial"/>
          <w:sz w:val="24"/>
          <w:lang w:eastAsia="zh-CN"/>
        </w:rPr>
        <w:t>R2-2202857</w:t>
      </w:r>
    </w:p>
    <w:p w14:paraId="0226B31D" w14:textId="4FA98670" w:rsidR="009A049D" w:rsidRPr="00AE56D4" w:rsidRDefault="009A500A" w:rsidP="009A049D">
      <w:pPr>
        <w:pStyle w:val="Header"/>
        <w:rPr>
          <w:rFonts w:cs="Arial"/>
          <w:sz w:val="24"/>
          <w:vertAlign w:val="superscript"/>
        </w:rPr>
      </w:pPr>
      <w:r w:rsidRPr="0062782F">
        <w:rPr>
          <w:rFonts w:cs="Arial"/>
          <w:noProof/>
          <w:sz w:val="24"/>
        </w:rPr>
        <w:t>e-Meeting, 21st February - 3rd March, 2022</w:t>
      </w:r>
    </w:p>
    <w:bookmarkEnd w:id="0"/>
    <w:p w14:paraId="481A258E" w14:textId="77777777" w:rsidR="00911ECB" w:rsidRPr="00AE56D4" w:rsidRDefault="00911ECB">
      <w:pPr>
        <w:pStyle w:val="Header"/>
        <w:jc w:val="both"/>
        <w:rPr>
          <w:rFonts w:eastAsia="SimSun" w:cs="Arial"/>
          <w:bCs/>
          <w:lang w:eastAsia="zh-CN"/>
        </w:rPr>
      </w:pPr>
    </w:p>
    <w:p w14:paraId="2E1FA2FC" w14:textId="26E1CC1E" w:rsidR="00911ECB" w:rsidRPr="00AE56D4" w:rsidRDefault="00911ECB" w:rsidP="00746075">
      <w:pPr>
        <w:pStyle w:val="Header"/>
        <w:tabs>
          <w:tab w:val="clear" w:pos="4536"/>
          <w:tab w:val="left" w:pos="1800"/>
        </w:tabs>
        <w:spacing w:after="120"/>
        <w:ind w:left="1800" w:hanging="1800"/>
        <w:jc w:val="both"/>
        <w:rPr>
          <w:rFonts w:eastAsia="SimSun" w:cs="Arial"/>
          <w:lang w:eastAsia="zh-CN"/>
        </w:rPr>
      </w:pPr>
      <w:r w:rsidRPr="00AE56D4">
        <w:rPr>
          <w:rFonts w:cs="Arial"/>
        </w:rPr>
        <w:t>Source:</w:t>
      </w:r>
      <w:r w:rsidRPr="00AE56D4">
        <w:rPr>
          <w:rFonts w:cs="Arial"/>
        </w:rPr>
        <w:tab/>
      </w:r>
      <w:r w:rsidR="00240F9D" w:rsidRPr="00AE56D4">
        <w:rPr>
          <w:rFonts w:eastAsia="SimSun" w:cs="Arial"/>
          <w:lang w:eastAsia="zh-CN"/>
        </w:rPr>
        <w:t>Qualcomm</w:t>
      </w:r>
      <w:r w:rsidR="00034D7E" w:rsidRPr="00AE56D4">
        <w:rPr>
          <w:rFonts w:eastAsia="SimSun" w:cs="Arial"/>
          <w:lang w:eastAsia="zh-CN"/>
        </w:rPr>
        <w:t xml:space="preserve"> Incorporated </w:t>
      </w:r>
    </w:p>
    <w:p w14:paraId="119FCCBD" w14:textId="629AB116" w:rsidR="00045865" w:rsidRPr="00AE56D4" w:rsidRDefault="00045865" w:rsidP="00045865">
      <w:pPr>
        <w:pStyle w:val="Header"/>
        <w:tabs>
          <w:tab w:val="clear" w:pos="4536"/>
          <w:tab w:val="left" w:pos="1800"/>
        </w:tabs>
        <w:spacing w:after="120"/>
        <w:ind w:left="1798" w:hangingChars="814" w:hanging="1798"/>
        <w:jc w:val="both"/>
        <w:rPr>
          <w:rFonts w:eastAsia="SimSun" w:cs="Arial"/>
          <w:lang w:eastAsia="zh-CN"/>
        </w:rPr>
      </w:pPr>
      <w:r w:rsidRPr="00AE56D4">
        <w:rPr>
          <w:rFonts w:cs="Arial"/>
        </w:rPr>
        <w:t>Title:</w:t>
      </w:r>
      <w:bookmarkStart w:id="1" w:name="Title"/>
      <w:bookmarkEnd w:id="1"/>
      <w:r w:rsidRPr="00AE56D4">
        <w:rPr>
          <w:rFonts w:cs="Arial"/>
        </w:rPr>
        <w:tab/>
      </w:r>
      <w:r w:rsidR="009A500A">
        <w:rPr>
          <w:rFonts w:cs="Arial"/>
        </w:rPr>
        <w:t xml:space="preserve">Left issues of </w:t>
      </w:r>
      <w:proofErr w:type="spellStart"/>
      <w:r w:rsidR="009A500A">
        <w:rPr>
          <w:rFonts w:cs="Arial"/>
        </w:rPr>
        <w:t>QoE</w:t>
      </w:r>
      <w:proofErr w:type="spellEnd"/>
      <w:r w:rsidR="009A500A">
        <w:rPr>
          <w:rFonts w:cs="Arial"/>
        </w:rPr>
        <w:t xml:space="preserve"> mobility</w:t>
      </w:r>
    </w:p>
    <w:p w14:paraId="3A7E1972" w14:textId="148F0356" w:rsidR="00045865" w:rsidRPr="00AE56D4" w:rsidRDefault="00045865" w:rsidP="00045865">
      <w:pPr>
        <w:pStyle w:val="Header"/>
        <w:tabs>
          <w:tab w:val="clear" w:pos="4536"/>
          <w:tab w:val="left" w:pos="1800"/>
        </w:tabs>
        <w:spacing w:after="120"/>
        <w:ind w:left="1798" w:hangingChars="814" w:hanging="1798"/>
        <w:jc w:val="both"/>
        <w:rPr>
          <w:rFonts w:eastAsia="SimSun" w:cs="Arial"/>
          <w:lang w:eastAsia="zh-CN"/>
        </w:rPr>
      </w:pPr>
      <w:r w:rsidRPr="00AE56D4">
        <w:rPr>
          <w:rFonts w:cs="Arial"/>
        </w:rPr>
        <w:t>Agenda Item</w:t>
      </w:r>
      <w:r w:rsidRPr="00AE56D4">
        <w:rPr>
          <w:rFonts w:eastAsia="SimSun" w:cs="Arial"/>
          <w:lang w:eastAsia="zh-CN"/>
        </w:rPr>
        <w:t>:</w:t>
      </w:r>
      <w:bookmarkStart w:id="2" w:name="Source"/>
      <w:bookmarkEnd w:id="2"/>
      <w:r w:rsidRPr="00AE56D4">
        <w:rPr>
          <w:rFonts w:eastAsia="SimSun" w:cs="Arial"/>
          <w:lang w:eastAsia="zh-CN"/>
        </w:rPr>
        <w:tab/>
        <w:t>8.1</w:t>
      </w:r>
      <w:r w:rsidR="00EC640A" w:rsidRPr="00AE56D4">
        <w:rPr>
          <w:rFonts w:eastAsia="SimSun" w:cs="Arial"/>
          <w:lang w:eastAsia="zh-CN"/>
        </w:rPr>
        <w:t>4</w:t>
      </w:r>
      <w:r w:rsidRPr="00AE56D4">
        <w:rPr>
          <w:rFonts w:eastAsia="SimSun" w:cs="Arial"/>
          <w:lang w:eastAsia="zh-CN"/>
        </w:rPr>
        <w:t xml:space="preserve"> </w:t>
      </w:r>
      <w:r w:rsidR="009B5931" w:rsidRPr="00AE56D4">
        <w:rPr>
          <w:rFonts w:eastAsia="SimSun" w:cs="Arial"/>
          <w:lang w:eastAsia="zh-CN"/>
        </w:rPr>
        <w:t xml:space="preserve">NR </w:t>
      </w:r>
      <w:proofErr w:type="spellStart"/>
      <w:r w:rsidR="009B5931" w:rsidRPr="00AE56D4">
        <w:rPr>
          <w:rFonts w:eastAsia="SimSun" w:cs="Arial"/>
          <w:lang w:eastAsia="zh-CN"/>
        </w:rPr>
        <w:t>QoE</w:t>
      </w:r>
      <w:proofErr w:type="spellEnd"/>
    </w:p>
    <w:p w14:paraId="0BE87C8B" w14:textId="77777777" w:rsidR="00911ECB" w:rsidRPr="00AE56D4" w:rsidRDefault="00911ECB">
      <w:pPr>
        <w:pStyle w:val="Header"/>
        <w:tabs>
          <w:tab w:val="left" w:pos="1800"/>
        </w:tabs>
        <w:jc w:val="both"/>
        <w:rPr>
          <w:rFonts w:eastAsia="SimSun" w:cs="Arial"/>
          <w:lang w:eastAsia="zh-CN"/>
        </w:rPr>
      </w:pPr>
      <w:r w:rsidRPr="00AE56D4">
        <w:rPr>
          <w:rFonts w:cs="Arial"/>
        </w:rPr>
        <w:t>Document for:</w:t>
      </w:r>
      <w:r w:rsidRPr="00AE56D4">
        <w:rPr>
          <w:rFonts w:cs="Arial"/>
        </w:rPr>
        <w:tab/>
      </w:r>
      <w:bookmarkStart w:id="3" w:name="DocumentFor"/>
      <w:bookmarkEnd w:id="3"/>
      <w:r w:rsidRPr="00AE56D4">
        <w:rPr>
          <w:rFonts w:eastAsia="SimSun" w:cs="Arial"/>
          <w:lang w:eastAsia="zh-CN"/>
        </w:rPr>
        <w:t>Discussion and Decision</w:t>
      </w:r>
    </w:p>
    <w:p w14:paraId="70FEA14E" w14:textId="18838F09" w:rsidR="00911ECB" w:rsidRPr="00AE56D4"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kern w:val="0"/>
          <w:sz w:val="36"/>
          <w:szCs w:val="20"/>
          <w:lang w:val="en-GB"/>
        </w:rPr>
      </w:pPr>
      <w:bookmarkStart w:id="4" w:name="OLE_LINK13"/>
      <w:bookmarkStart w:id="5" w:name="OLE_LINK14"/>
      <w:r w:rsidRPr="00AE56D4">
        <w:rPr>
          <w:b w:val="0"/>
          <w:bCs w:val="0"/>
          <w:kern w:val="0"/>
          <w:sz w:val="36"/>
          <w:szCs w:val="20"/>
          <w:lang w:val="en-GB" w:eastAsia="en-GB"/>
        </w:rPr>
        <w:t>Introduction</w:t>
      </w:r>
      <w:r w:rsidRPr="00AE56D4">
        <w:rPr>
          <w:b w:val="0"/>
          <w:bCs w:val="0"/>
          <w:kern w:val="0"/>
          <w:sz w:val="36"/>
          <w:szCs w:val="20"/>
          <w:lang w:val="en-GB"/>
        </w:rPr>
        <w:t xml:space="preserve"> &amp; Background</w:t>
      </w:r>
    </w:p>
    <w:p w14:paraId="2F94219E" w14:textId="4D646D2B" w:rsidR="00E5709C" w:rsidRPr="00AE56D4" w:rsidRDefault="0068314C" w:rsidP="002C2DF5">
      <w:pPr>
        <w:autoSpaceDE w:val="0"/>
        <w:autoSpaceDN w:val="0"/>
        <w:adjustRightInd w:val="0"/>
        <w:spacing w:after="120"/>
        <w:jc w:val="both"/>
        <w:rPr>
          <w:rFonts w:ascii="Arial" w:hAnsi="Arial" w:cs="Arial"/>
          <w:iCs/>
          <w:sz w:val="20"/>
          <w:szCs w:val="20"/>
          <w:lang w:val="en-GB" w:eastAsia="zh-CN"/>
        </w:rPr>
      </w:pPr>
      <w:r w:rsidRPr="00AE56D4">
        <w:rPr>
          <w:rFonts w:ascii="Arial" w:hAnsi="Arial" w:cs="Arial"/>
          <w:bCs/>
          <w:iCs/>
          <w:sz w:val="20"/>
          <w:szCs w:val="20"/>
          <w:lang w:eastAsia="zh-CN"/>
        </w:rPr>
        <w:t xml:space="preserve">This contribution discusses left issues on </w:t>
      </w:r>
      <w:proofErr w:type="spellStart"/>
      <w:r w:rsidRPr="00AE56D4">
        <w:rPr>
          <w:rFonts w:ascii="Arial" w:hAnsi="Arial" w:cs="Arial"/>
          <w:bCs/>
          <w:iCs/>
          <w:sz w:val="20"/>
          <w:szCs w:val="20"/>
          <w:lang w:eastAsia="zh-CN"/>
        </w:rPr>
        <w:t>QoE</w:t>
      </w:r>
      <w:proofErr w:type="spellEnd"/>
      <w:r w:rsidRPr="00AE56D4">
        <w:rPr>
          <w:rFonts w:ascii="Arial" w:hAnsi="Arial" w:cs="Arial"/>
          <w:bCs/>
          <w:iCs/>
          <w:sz w:val="20"/>
          <w:szCs w:val="20"/>
          <w:lang w:eastAsia="zh-CN"/>
        </w:rPr>
        <w:t xml:space="preserve"> configuration, reporting</w:t>
      </w:r>
      <w:r w:rsidR="00C17A7D" w:rsidRPr="00AE56D4">
        <w:rPr>
          <w:rFonts w:ascii="Arial" w:hAnsi="Arial" w:cs="Arial"/>
          <w:bCs/>
          <w:iCs/>
          <w:sz w:val="20"/>
          <w:szCs w:val="20"/>
          <w:lang w:eastAsia="zh-CN"/>
        </w:rPr>
        <w:t>, pause/</w:t>
      </w:r>
      <w:proofErr w:type="gramStart"/>
      <w:r w:rsidR="00C17A7D" w:rsidRPr="00AE56D4">
        <w:rPr>
          <w:rFonts w:ascii="Arial" w:hAnsi="Arial" w:cs="Arial"/>
          <w:bCs/>
          <w:iCs/>
          <w:sz w:val="20"/>
          <w:szCs w:val="20"/>
          <w:lang w:eastAsia="zh-CN"/>
        </w:rPr>
        <w:t>resume</w:t>
      </w:r>
      <w:proofErr w:type="gramEnd"/>
      <w:r w:rsidRPr="00AE56D4">
        <w:rPr>
          <w:rFonts w:ascii="Arial" w:hAnsi="Arial" w:cs="Arial"/>
          <w:bCs/>
          <w:iCs/>
          <w:sz w:val="20"/>
          <w:szCs w:val="20"/>
          <w:lang w:eastAsia="zh-CN"/>
        </w:rPr>
        <w:t xml:space="preserve"> and mobility</w:t>
      </w:r>
      <w:r w:rsidR="00774636" w:rsidRPr="00AE56D4">
        <w:rPr>
          <w:rFonts w:ascii="Arial" w:hAnsi="Arial" w:cs="Arial"/>
          <w:bCs/>
          <w:iCs/>
          <w:sz w:val="20"/>
          <w:szCs w:val="20"/>
          <w:lang w:eastAsia="zh-CN"/>
        </w:rPr>
        <w:t>.</w:t>
      </w:r>
    </w:p>
    <w:p w14:paraId="3935F9CE" w14:textId="1892D386" w:rsidR="00921108" w:rsidRPr="00AE56D4"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kern w:val="0"/>
          <w:sz w:val="36"/>
          <w:szCs w:val="20"/>
          <w:lang w:val="fr-FR"/>
        </w:rPr>
      </w:pPr>
      <w:r w:rsidRPr="00AE56D4">
        <w:rPr>
          <w:b w:val="0"/>
          <w:bCs w:val="0"/>
          <w:kern w:val="0"/>
          <w:sz w:val="36"/>
          <w:szCs w:val="20"/>
          <w:lang w:val="fr-FR"/>
        </w:rPr>
        <w:t>Discussion</w:t>
      </w:r>
    </w:p>
    <w:p w14:paraId="0A465C8B" w14:textId="6E71C068" w:rsidR="008D4E8D" w:rsidRPr="00AE56D4" w:rsidRDefault="007B3764" w:rsidP="00482252">
      <w:pPr>
        <w:pStyle w:val="Proposal"/>
        <w:spacing w:before="120" w:beforeAutospacing="0" w:after="0"/>
        <w:rPr>
          <w:rFonts w:ascii="Arial" w:hAnsi="Arial" w:cs="Arial"/>
          <w:b/>
          <w:bCs/>
          <w:lang w:val="fr-FR"/>
        </w:rPr>
      </w:pPr>
      <w:bookmarkStart w:id="6" w:name="_Hlk92188761"/>
      <w:proofErr w:type="gramStart"/>
      <w:r w:rsidRPr="00482252">
        <w:rPr>
          <w:rFonts w:ascii="Arial" w:hAnsi="Arial" w:cs="Arial"/>
          <w:sz w:val="28"/>
          <w:szCs w:val="28"/>
          <w:lang w:val="en-GB"/>
        </w:rPr>
        <w:t>2.</w:t>
      </w:r>
      <w:r w:rsidR="00765808" w:rsidRPr="00482252">
        <w:rPr>
          <w:rFonts w:ascii="Arial" w:hAnsi="Arial" w:cs="Arial"/>
          <w:sz w:val="28"/>
          <w:szCs w:val="28"/>
          <w:lang w:val="en-GB"/>
        </w:rPr>
        <w:t>2</w:t>
      </w:r>
      <w:r w:rsidRPr="00482252">
        <w:rPr>
          <w:rFonts w:ascii="Arial" w:hAnsi="Arial" w:cs="Arial"/>
          <w:sz w:val="28"/>
          <w:szCs w:val="28"/>
          <w:lang w:val="en-GB"/>
        </w:rPr>
        <w:t xml:space="preserve">  </w:t>
      </w:r>
      <w:r w:rsidR="00482252">
        <w:rPr>
          <w:rFonts w:ascii="Arial" w:hAnsi="Arial" w:cs="Arial"/>
          <w:sz w:val="28"/>
          <w:szCs w:val="28"/>
          <w:lang w:val="en-GB"/>
        </w:rPr>
        <w:tab/>
      </w:r>
      <w:bookmarkStart w:id="7" w:name="_Hlk92399532"/>
      <w:proofErr w:type="gramEnd"/>
      <w:r w:rsidR="00FE4324" w:rsidRPr="00482252">
        <w:rPr>
          <w:rFonts w:ascii="Arial" w:hAnsi="Arial" w:cs="Arial"/>
          <w:sz w:val="28"/>
          <w:szCs w:val="28"/>
          <w:lang w:val="en-GB"/>
        </w:rPr>
        <w:t>Handover, RRC resume and RRC re-establishment</w:t>
      </w:r>
      <w:bookmarkEnd w:id="7"/>
    </w:p>
    <w:bookmarkEnd w:id="6"/>
    <w:p w14:paraId="5AEAA16A" w14:textId="1C062FCC" w:rsidR="00457C6C" w:rsidRPr="00AE56D4" w:rsidRDefault="00457C6C" w:rsidP="007A45AC">
      <w:pPr>
        <w:pStyle w:val="paragraph"/>
        <w:spacing w:before="120" w:beforeAutospacing="0" w:after="0" w:afterAutospacing="0"/>
        <w:textAlignment w:val="baseline"/>
        <w:rPr>
          <w:rStyle w:val="eop"/>
          <w:rFonts w:ascii="Arial" w:hAnsi="Arial" w:cs="Arial"/>
          <w:color w:val="13171F"/>
          <w:sz w:val="20"/>
          <w:szCs w:val="20"/>
          <w:lang w:val="en-GB"/>
        </w:rPr>
      </w:pPr>
      <w:r w:rsidRPr="00AE56D4">
        <w:rPr>
          <w:rStyle w:val="normaltextrun"/>
          <w:rFonts w:ascii="Arial" w:hAnsi="Arial" w:cs="Arial"/>
          <w:b/>
          <w:bCs/>
          <w:color w:val="13171F"/>
          <w:sz w:val="20"/>
          <w:szCs w:val="20"/>
          <w:u w:val="single"/>
        </w:rPr>
        <w:t xml:space="preserve">HO </w:t>
      </w:r>
      <w:r w:rsidR="00765808" w:rsidRPr="00AE56D4">
        <w:rPr>
          <w:rStyle w:val="normaltextrun"/>
          <w:rFonts w:ascii="Arial" w:hAnsi="Arial" w:cs="Arial"/>
          <w:b/>
          <w:bCs/>
          <w:color w:val="13171F"/>
          <w:sz w:val="20"/>
          <w:szCs w:val="20"/>
          <w:u w:val="single"/>
        </w:rPr>
        <w:t>procedure</w:t>
      </w:r>
      <w:r w:rsidRPr="00AE56D4">
        <w:rPr>
          <w:rStyle w:val="eop"/>
          <w:rFonts w:ascii="Arial" w:hAnsi="Arial" w:cs="Arial"/>
          <w:color w:val="13171F"/>
          <w:sz w:val="20"/>
          <w:szCs w:val="20"/>
          <w:lang w:val="en-GB"/>
        </w:rPr>
        <w:t> </w:t>
      </w:r>
    </w:p>
    <w:p w14:paraId="25CC8215" w14:textId="4EE8EDCD" w:rsidR="008539AF" w:rsidRPr="00AE56D4" w:rsidRDefault="008539AF" w:rsidP="007A45AC">
      <w:pPr>
        <w:pStyle w:val="paragraph"/>
        <w:spacing w:before="120" w:beforeAutospacing="0" w:after="0" w:afterAutospacing="0"/>
        <w:textAlignment w:val="baseline"/>
        <w:rPr>
          <w:rStyle w:val="eop"/>
          <w:rFonts w:ascii="Arial" w:hAnsi="Arial" w:cs="Arial"/>
          <w:color w:val="13171F"/>
          <w:sz w:val="20"/>
          <w:szCs w:val="20"/>
          <w:lang w:val="en-GB"/>
        </w:rPr>
      </w:pPr>
      <w:r w:rsidRPr="00AE56D4">
        <w:rPr>
          <w:rStyle w:val="eop"/>
          <w:rFonts w:ascii="Arial" w:hAnsi="Arial" w:cs="Arial"/>
          <w:color w:val="13171F"/>
          <w:sz w:val="20"/>
          <w:szCs w:val="20"/>
          <w:lang w:val="en-GB"/>
        </w:rPr>
        <w:t xml:space="preserve">In the email discussion, one issue was raised, that is whether lossless handover needs to be supported for </w:t>
      </w:r>
      <w:proofErr w:type="spellStart"/>
      <w:r w:rsidRPr="00AE56D4">
        <w:rPr>
          <w:rStyle w:val="eop"/>
          <w:rFonts w:ascii="Arial" w:hAnsi="Arial" w:cs="Arial"/>
          <w:color w:val="13171F"/>
          <w:sz w:val="20"/>
          <w:szCs w:val="20"/>
          <w:lang w:val="en-GB"/>
        </w:rPr>
        <w:t>QoE</w:t>
      </w:r>
      <w:proofErr w:type="spellEnd"/>
      <w:r w:rsidRPr="00AE56D4">
        <w:rPr>
          <w:rStyle w:val="eop"/>
          <w:rFonts w:ascii="Arial" w:hAnsi="Arial" w:cs="Arial"/>
          <w:color w:val="13171F"/>
          <w:sz w:val="20"/>
          <w:szCs w:val="20"/>
          <w:lang w:val="en-GB"/>
        </w:rPr>
        <w:t xml:space="preserve"> data. During the email discussion, majority companies think it should be supported. </w:t>
      </w:r>
    </w:p>
    <w:p w14:paraId="58F79E93" w14:textId="08191C91" w:rsidR="00301AC6" w:rsidRPr="00AE56D4" w:rsidRDefault="00301AC6" w:rsidP="007A45AC">
      <w:pPr>
        <w:pStyle w:val="paragraph"/>
        <w:spacing w:before="120" w:beforeAutospacing="0" w:after="0" w:afterAutospacing="0"/>
        <w:textAlignment w:val="baseline"/>
        <w:rPr>
          <w:rStyle w:val="eop"/>
          <w:rFonts w:ascii="Arial" w:hAnsi="Arial" w:cs="Arial"/>
          <w:color w:val="13171F"/>
          <w:sz w:val="20"/>
          <w:szCs w:val="20"/>
          <w:lang w:val="en-GB"/>
        </w:rPr>
      </w:pPr>
      <w:r w:rsidRPr="00AE56D4">
        <w:rPr>
          <w:rStyle w:val="eop"/>
          <w:rFonts w:ascii="Arial" w:hAnsi="Arial" w:cs="Arial"/>
          <w:color w:val="13171F"/>
          <w:sz w:val="20"/>
          <w:szCs w:val="20"/>
          <w:lang w:val="en-GB"/>
        </w:rPr>
        <w:t xml:space="preserve">As SA4 </w:t>
      </w:r>
      <w:r w:rsidRPr="002A7718">
        <w:rPr>
          <w:rStyle w:val="eop"/>
          <w:rFonts w:ascii="Arial" w:hAnsi="Arial" w:cs="Arial"/>
          <w:color w:val="13171F"/>
          <w:sz w:val="20"/>
          <w:szCs w:val="20"/>
          <w:lang w:val="en-GB"/>
        </w:rPr>
        <w:t>indicated in [</w:t>
      </w:r>
      <w:r w:rsidR="002A7718" w:rsidRPr="002A7718">
        <w:rPr>
          <w:rStyle w:val="eop"/>
          <w:rFonts w:ascii="Arial" w:hAnsi="Arial" w:cs="Arial"/>
          <w:color w:val="13171F"/>
          <w:sz w:val="20"/>
          <w:szCs w:val="20"/>
          <w:lang w:val="en-GB"/>
        </w:rPr>
        <w:t>1</w:t>
      </w:r>
      <w:r w:rsidRPr="002A7718">
        <w:rPr>
          <w:rStyle w:val="eop"/>
          <w:rFonts w:ascii="Arial" w:hAnsi="Arial" w:cs="Arial"/>
          <w:color w:val="13171F"/>
          <w:sz w:val="20"/>
          <w:szCs w:val="20"/>
          <w:lang w:val="en-GB"/>
        </w:rPr>
        <w:t xml:space="preserve">], </w:t>
      </w:r>
      <w:r w:rsidR="00905C36" w:rsidRPr="002A7718">
        <w:rPr>
          <w:rStyle w:val="eop"/>
          <w:rFonts w:ascii="Arial" w:hAnsi="Arial" w:cs="Arial"/>
          <w:color w:val="13171F"/>
          <w:sz w:val="20"/>
          <w:szCs w:val="20"/>
          <w:lang w:val="en-GB"/>
        </w:rPr>
        <w:t>“</w:t>
      </w:r>
      <w:r w:rsidR="00905C36" w:rsidRPr="002A7718">
        <w:rPr>
          <w:rStyle w:val="eop"/>
          <w:rFonts w:ascii="Arial" w:hAnsi="Arial" w:cs="Arial"/>
          <w:i/>
          <w:iCs/>
          <w:color w:val="13171F"/>
          <w:sz w:val="20"/>
          <w:szCs w:val="20"/>
          <w:lang w:val="en-GB"/>
        </w:rPr>
        <w:t>per</w:t>
      </w:r>
      <w:r w:rsidR="00905C36" w:rsidRPr="00AE56D4">
        <w:rPr>
          <w:rStyle w:val="eop"/>
          <w:rFonts w:ascii="Arial" w:hAnsi="Arial" w:cs="Arial"/>
          <w:i/>
          <w:iCs/>
          <w:color w:val="13171F"/>
          <w:sz w:val="20"/>
          <w:szCs w:val="20"/>
          <w:lang w:val="en-GB"/>
        </w:rPr>
        <w:t xml:space="preserve">-session </w:t>
      </w:r>
      <w:proofErr w:type="spellStart"/>
      <w:r w:rsidR="00905C36" w:rsidRPr="00AE56D4">
        <w:rPr>
          <w:rStyle w:val="eop"/>
          <w:rFonts w:ascii="Arial" w:hAnsi="Arial" w:cs="Arial"/>
          <w:i/>
          <w:iCs/>
          <w:color w:val="13171F"/>
          <w:sz w:val="20"/>
          <w:szCs w:val="20"/>
          <w:lang w:val="en-GB"/>
        </w:rPr>
        <w:t>QoE</w:t>
      </w:r>
      <w:proofErr w:type="spellEnd"/>
      <w:r w:rsidR="00905C36" w:rsidRPr="00AE56D4">
        <w:rPr>
          <w:rStyle w:val="eop"/>
          <w:rFonts w:ascii="Arial" w:hAnsi="Arial" w:cs="Arial"/>
          <w:i/>
          <w:iCs/>
          <w:color w:val="13171F"/>
          <w:sz w:val="20"/>
          <w:szCs w:val="20"/>
          <w:lang w:val="en-GB"/>
        </w:rPr>
        <w:t xml:space="preserve"> reports are typically sent relatively seldom (at the end of each session or say every few minutes for longer sessions”, if the </w:t>
      </w:r>
      <w:proofErr w:type="spellStart"/>
      <w:r w:rsidR="00905C36" w:rsidRPr="00AE56D4">
        <w:rPr>
          <w:rStyle w:val="eop"/>
          <w:rFonts w:ascii="Arial" w:hAnsi="Arial" w:cs="Arial"/>
          <w:i/>
          <w:iCs/>
          <w:color w:val="13171F"/>
          <w:sz w:val="20"/>
          <w:szCs w:val="20"/>
          <w:lang w:val="en-GB"/>
        </w:rPr>
        <w:t>QoE</w:t>
      </w:r>
      <w:proofErr w:type="spellEnd"/>
      <w:r w:rsidR="00905C36" w:rsidRPr="00AE56D4">
        <w:rPr>
          <w:rStyle w:val="eop"/>
          <w:rFonts w:ascii="Arial" w:hAnsi="Arial" w:cs="Arial"/>
          <w:i/>
          <w:iCs/>
          <w:color w:val="13171F"/>
          <w:sz w:val="20"/>
          <w:szCs w:val="20"/>
          <w:lang w:val="en-GB"/>
        </w:rPr>
        <w:t xml:space="preserve"> data is lost during handover, the measurements for the whole session could be lost. </w:t>
      </w:r>
      <w:r w:rsidR="00905C36" w:rsidRPr="00AE56D4">
        <w:rPr>
          <w:rStyle w:val="eop"/>
          <w:rFonts w:ascii="Arial" w:hAnsi="Arial" w:cs="Arial"/>
          <w:color w:val="13171F"/>
          <w:sz w:val="20"/>
          <w:szCs w:val="20"/>
          <w:lang w:val="en-GB"/>
        </w:rPr>
        <w:t xml:space="preserve">And </w:t>
      </w:r>
      <w:proofErr w:type="gramStart"/>
      <w:r w:rsidR="00905C36" w:rsidRPr="00AE56D4">
        <w:rPr>
          <w:rStyle w:val="eop"/>
          <w:rFonts w:ascii="Arial" w:hAnsi="Arial" w:cs="Arial"/>
          <w:color w:val="13171F"/>
          <w:sz w:val="20"/>
          <w:szCs w:val="20"/>
          <w:lang w:val="en-GB"/>
        </w:rPr>
        <w:t>usually</w:t>
      </w:r>
      <w:proofErr w:type="gramEnd"/>
      <w:r w:rsidR="00905C36" w:rsidRPr="00AE56D4">
        <w:rPr>
          <w:rStyle w:val="eop"/>
          <w:rFonts w:ascii="Arial" w:hAnsi="Arial" w:cs="Arial"/>
          <w:color w:val="13171F"/>
          <w:sz w:val="20"/>
          <w:szCs w:val="20"/>
          <w:lang w:val="en-GB"/>
        </w:rPr>
        <w:t xml:space="preserve"> user experience could be degraded prior to or during handover, so </w:t>
      </w:r>
      <w:r w:rsidR="007A45AC" w:rsidRPr="00AE56D4">
        <w:rPr>
          <w:rStyle w:val="eop"/>
          <w:rFonts w:ascii="Arial" w:hAnsi="Arial" w:cs="Arial"/>
          <w:color w:val="13171F"/>
          <w:sz w:val="20"/>
          <w:szCs w:val="20"/>
          <w:lang w:val="en-GB"/>
        </w:rPr>
        <w:t xml:space="preserve">it makes more </w:t>
      </w:r>
      <w:proofErr w:type="spellStart"/>
      <w:r w:rsidR="007A45AC" w:rsidRPr="00AE56D4">
        <w:rPr>
          <w:rStyle w:val="eop"/>
          <w:rFonts w:ascii="Arial" w:hAnsi="Arial" w:cs="Arial"/>
          <w:color w:val="13171F"/>
          <w:sz w:val="20"/>
          <w:szCs w:val="20"/>
          <w:lang w:val="en-GB"/>
        </w:rPr>
        <w:t>sence</w:t>
      </w:r>
      <w:proofErr w:type="spellEnd"/>
      <w:r w:rsidR="007A45AC" w:rsidRPr="00AE56D4">
        <w:rPr>
          <w:rStyle w:val="eop"/>
          <w:rFonts w:ascii="Arial" w:hAnsi="Arial" w:cs="Arial"/>
          <w:color w:val="13171F"/>
          <w:sz w:val="20"/>
          <w:szCs w:val="20"/>
          <w:lang w:val="en-GB"/>
        </w:rPr>
        <w:t xml:space="preserve"> to keep </w:t>
      </w:r>
      <w:proofErr w:type="spellStart"/>
      <w:r w:rsidR="007A45AC" w:rsidRPr="00AE56D4">
        <w:rPr>
          <w:rStyle w:val="eop"/>
          <w:rFonts w:ascii="Arial" w:hAnsi="Arial" w:cs="Arial"/>
          <w:color w:val="13171F"/>
          <w:sz w:val="20"/>
          <w:szCs w:val="20"/>
          <w:lang w:val="en-GB"/>
        </w:rPr>
        <w:t>QoE</w:t>
      </w:r>
      <w:proofErr w:type="spellEnd"/>
      <w:r w:rsidR="007A45AC" w:rsidRPr="00AE56D4">
        <w:rPr>
          <w:rStyle w:val="eop"/>
          <w:rFonts w:ascii="Arial" w:hAnsi="Arial" w:cs="Arial"/>
          <w:color w:val="13171F"/>
          <w:sz w:val="20"/>
          <w:szCs w:val="20"/>
          <w:lang w:val="en-GB"/>
        </w:rPr>
        <w:t xml:space="preserve"> data lossless during handover.</w:t>
      </w:r>
    </w:p>
    <w:p w14:paraId="21D0F283" w14:textId="68C232EF" w:rsidR="007A45AC" w:rsidRPr="00AE56D4" w:rsidRDefault="007A45AC" w:rsidP="007A45AC">
      <w:pPr>
        <w:numPr>
          <w:ilvl w:val="0"/>
          <w:numId w:val="28"/>
        </w:numPr>
        <w:tabs>
          <w:tab w:val="left" w:pos="1701"/>
        </w:tabs>
        <w:spacing w:before="120" w:after="200" w:line="276" w:lineRule="auto"/>
        <w:rPr>
          <w:rFonts w:ascii="Arial" w:hAnsi="Arial" w:cs="Arial"/>
          <w:b/>
          <w:bCs/>
          <w:sz w:val="20"/>
          <w:szCs w:val="20"/>
          <w:lang w:eastAsia="zh-CN"/>
        </w:rPr>
      </w:pPr>
      <w:r w:rsidRPr="00AE56D4">
        <w:rPr>
          <w:rStyle w:val="normaltextrun"/>
          <w:rFonts w:ascii="Arial" w:hAnsi="Arial" w:cs="Arial"/>
          <w:color w:val="13171F"/>
          <w:sz w:val="20"/>
          <w:szCs w:val="20"/>
        </w:rPr>
        <w:t xml:space="preserve">Lossless handover for </w:t>
      </w:r>
      <w:proofErr w:type="spellStart"/>
      <w:r w:rsidRPr="00AE56D4">
        <w:rPr>
          <w:rStyle w:val="normaltextrun"/>
          <w:rFonts w:ascii="Arial" w:hAnsi="Arial" w:cs="Arial"/>
          <w:color w:val="13171F"/>
          <w:sz w:val="20"/>
          <w:szCs w:val="20"/>
        </w:rPr>
        <w:t>QoE</w:t>
      </w:r>
      <w:proofErr w:type="spellEnd"/>
      <w:r w:rsidRPr="00AE56D4">
        <w:rPr>
          <w:rStyle w:val="normaltextrun"/>
          <w:rFonts w:ascii="Arial" w:hAnsi="Arial" w:cs="Arial"/>
          <w:color w:val="13171F"/>
          <w:sz w:val="20"/>
          <w:szCs w:val="20"/>
        </w:rPr>
        <w:t xml:space="preserve"> data should be supported</w:t>
      </w:r>
      <w:r w:rsidRPr="00AE56D4">
        <w:rPr>
          <w:rFonts w:ascii="Arial" w:hAnsi="Arial" w:cs="Arial"/>
          <w:sz w:val="20"/>
          <w:szCs w:val="20"/>
          <w:lang w:val="fr-FR" w:eastAsia="zh-CN"/>
        </w:rPr>
        <w:t>.</w:t>
      </w:r>
    </w:p>
    <w:p w14:paraId="7D28E824" w14:textId="40867808" w:rsidR="007A45AC" w:rsidRPr="00AE56D4" w:rsidRDefault="009D7B94" w:rsidP="00ED0E46">
      <w:pPr>
        <w:tabs>
          <w:tab w:val="left" w:pos="1701"/>
        </w:tabs>
        <w:spacing w:before="120" w:line="276" w:lineRule="auto"/>
        <w:rPr>
          <w:rStyle w:val="normaltextrun"/>
          <w:rFonts w:ascii="Arial" w:hAnsi="Arial" w:cs="Arial"/>
          <w:color w:val="13171F"/>
          <w:sz w:val="20"/>
          <w:szCs w:val="20"/>
        </w:rPr>
      </w:pPr>
      <w:r w:rsidRPr="00AE56D4">
        <w:rPr>
          <w:rStyle w:val="normaltextrun"/>
          <w:rFonts w:ascii="Arial" w:hAnsi="Arial" w:cs="Arial"/>
          <w:color w:val="13171F"/>
          <w:sz w:val="20"/>
          <w:szCs w:val="20"/>
        </w:rPr>
        <w:t xml:space="preserve">In current specification, lossless handover is only applied for </w:t>
      </w:r>
      <w:proofErr w:type="spellStart"/>
      <w:r w:rsidR="007A45AC" w:rsidRPr="00AE56D4">
        <w:rPr>
          <w:rStyle w:val="normaltextrun"/>
          <w:rFonts w:ascii="Arial" w:hAnsi="Arial" w:cs="Arial"/>
          <w:color w:val="13171F"/>
          <w:sz w:val="20"/>
          <w:szCs w:val="20"/>
        </w:rPr>
        <w:t>for</w:t>
      </w:r>
      <w:proofErr w:type="spellEnd"/>
      <w:r w:rsidR="007A45AC" w:rsidRPr="00AE56D4">
        <w:rPr>
          <w:rStyle w:val="normaltextrun"/>
          <w:rFonts w:ascii="Arial" w:hAnsi="Arial" w:cs="Arial"/>
          <w:color w:val="13171F"/>
          <w:sz w:val="20"/>
          <w:szCs w:val="20"/>
        </w:rPr>
        <w:t xml:space="preserve"> DRB </w:t>
      </w:r>
      <w:r w:rsidRPr="00AE56D4">
        <w:rPr>
          <w:rStyle w:val="normaltextrun"/>
          <w:rFonts w:ascii="Arial" w:hAnsi="Arial" w:cs="Arial"/>
          <w:color w:val="13171F"/>
          <w:sz w:val="20"/>
          <w:szCs w:val="20"/>
        </w:rPr>
        <w:t xml:space="preserve">using RLC </w:t>
      </w:r>
      <w:r w:rsidR="007A45AC" w:rsidRPr="00AE56D4">
        <w:rPr>
          <w:rStyle w:val="normaltextrun"/>
          <w:rFonts w:ascii="Arial" w:hAnsi="Arial" w:cs="Arial"/>
          <w:color w:val="13171F"/>
          <w:sz w:val="20"/>
          <w:szCs w:val="20"/>
        </w:rPr>
        <w:t>AM mode, there are three aspects to guarantee UL data lossless handover as following.</w:t>
      </w:r>
    </w:p>
    <w:p w14:paraId="3ED0411B" w14:textId="65087F43" w:rsidR="007A45AC" w:rsidRPr="00AE56D4" w:rsidRDefault="00D353FC" w:rsidP="00ED0E46">
      <w:pPr>
        <w:pStyle w:val="ListParagraph"/>
        <w:numPr>
          <w:ilvl w:val="0"/>
          <w:numId w:val="32"/>
        </w:numPr>
        <w:tabs>
          <w:tab w:val="left" w:pos="1701"/>
        </w:tabs>
        <w:spacing w:before="120" w:line="276" w:lineRule="auto"/>
        <w:rPr>
          <w:rStyle w:val="normaltextrun"/>
          <w:rFonts w:ascii="Arial" w:hAnsi="Arial" w:cs="Arial"/>
          <w:color w:val="13171F"/>
          <w:sz w:val="20"/>
          <w:szCs w:val="20"/>
        </w:rPr>
      </w:pPr>
      <w:r w:rsidRPr="00AE56D4">
        <w:rPr>
          <w:rStyle w:val="normaltextrun"/>
          <w:rFonts w:ascii="Arial" w:hAnsi="Arial" w:cs="Arial"/>
          <w:color w:val="13171F"/>
          <w:sz w:val="20"/>
          <w:szCs w:val="20"/>
        </w:rPr>
        <w:t xml:space="preserve">On UE side, </w:t>
      </w:r>
      <w:r w:rsidR="007A45AC" w:rsidRPr="00AE56D4">
        <w:rPr>
          <w:rStyle w:val="normaltextrun"/>
          <w:rFonts w:ascii="Arial" w:hAnsi="Arial" w:cs="Arial"/>
          <w:color w:val="13171F"/>
          <w:sz w:val="20"/>
          <w:szCs w:val="20"/>
        </w:rPr>
        <w:t xml:space="preserve">UE </w:t>
      </w:r>
      <w:r w:rsidR="00ED0E46" w:rsidRPr="00AE56D4">
        <w:rPr>
          <w:rStyle w:val="normaltextrun"/>
          <w:rFonts w:ascii="Arial" w:hAnsi="Arial" w:cs="Arial"/>
          <w:color w:val="13171F"/>
          <w:sz w:val="20"/>
          <w:szCs w:val="20"/>
        </w:rPr>
        <w:t xml:space="preserve">PDCP layer will </w:t>
      </w:r>
      <w:r w:rsidRPr="00AE56D4">
        <w:rPr>
          <w:rStyle w:val="normaltextrun"/>
          <w:rFonts w:ascii="Arial" w:hAnsi="Arial" w:cs="Arial"/>
          <w:color w:val="13171F"/>
          <w:sz w:val="20"/>
          <w:szCs w:val="20"/>
        </w:rPr>
        <w:t>perform retransmission of all the PDCP SDUs</w:t>
      </w:r>
      <w:r w:rsidRPr="00AE56D4">
        <w:rPr>
          <w:rFonts w:ascii="Arial" w:hAnsi="Arial" w:cs="Arial"/>
          <w:sz w:val="20"/>
          <w:szCs w:val="20"/>
        </w:rPr>
        <w:t xml:space="preserve"> </w:t>
      </w:r>
      <w:r w:rsidRPr="00AE56D4">
        <w:rPr>
          <w:rStyle w:val="normaltextrun"/>
          <w:rFonts w:ascii="Arial" w:hAnsi="Arial" w:cs="Arial"/>
          <w:color w:val="13171F"/>
          <w:sz w:val="20"/>
          <w:szCs w:val="20"/>
        </w:rPr>
        <w:t xml:space="preserve">for which the successful delivery of the corresponding PDCP Data PDU has not been confirmed by lower </w:t>
      </w:r>
      <w:proofErr w:type="gramStart"/>
      <w:r w:rsidRPr="00AE56D4">
        <w:rPr>
          <w:rStyle w:val="normaltextrun"/>
          <w:rFonts w:ascii="Arial" w:hAnsi="Arial" w:cs="Arial"/>
          <w:color w:val="13171F"/>
          <w:sz w:val="20"/>
          <w:szCs w:val="20"/>
        </w:rPr>
        <w:t>layers;</w:t>
      </w:r>
      <w:proofErr w:type="gramEnd"/>
    </w:p>
    <w:p w14:paraId="019057CB" w14:textId="1F1C62E8" w:rsidR="00D353FC" w:rsidRPr="00AE56D4" w:rsidRDefault="00D353FC" w:rsidP="00ED0E46">
      <w:pPr>
        <w:pStyle w:val="ListParagraph"/>
        <w:numPr>
          <w:ilvl w:val="0"/>
          <w:numId w:val="32"/>
        </w:numPr>
        <w:tabs>
          <w:tab w:val="left" w:pos="1701"/>
        </w:tabs>
        <w:spacing w:before="120" w:line="276" w:lineRule="auto"/>
        <w:rPr>
          <w:rStyle w:val="normaltextrun"/>
          <w:rFonts w:ascii="Arial" w:hAnsi="Arial" w:cs="Arial"/>
          <w:color w:val="13171F"/>
          <w:sz w:val="20"/>
          <w:szCs w:val="20"/>
        </w:rPr>
      </w:pPr>
      <w:r w:rsidRPr="00AE56D4">
        <w:rPr>
          <w:rStyle w:val="normaltextrun"/>
          <w:rFonts w:ascii="Arial" w:hAnsi="Arial" w:cs="Arial"/>
          <w:color w:val="13171F"/>
          <w:sz w:val="20"/>
          <w:szCs w:val="20"/>
        </w:rPr>
        <w:t xml:space="preserve">On RAN side, UL data forwarding will be performed, during which </w:t>
      </w:r>
      <w:r w:rsidR="00E31556" w:rsidRPr="00AE56D4">
        <w:rPr>
          <w:rStyle w:val="normaltextrun"/>
          <w:rFonts w:ascii="Arial" w:hAnsi="Arial" w:cs="Arial"/>
          <w:color w:val="13171F"/>
          <w:sz w:val="20"/>
          <w:szCs w:val="20"/>
        </w:rPr>
        <w:t>the source RAN node forwards to the target RAN node via the corresponding DRB UL forwarding tunnel, the uplink PDCP SDUs with their SN corresponding to PDCP PDUs received out of sequence.</w:t>
      </w:r>
    </w:p>
    <w:p w14:paraId="1F0B2970" w14:textId="01B7910B" w:rsidR="00E31556" w:rsidRPr="00AE56D4" w:rsidRDefault="00E31556" w:rsidP="00ED0E46">
      <w:pPr>
        <w:pStyle w:val="ListParagraph"/>
        <w:numPr>
          <w:ilvl w:val="0"/>
          <w:numId w:val="32"/>
        </w:numPr>
        <w:tabs>
          <w:tab w:val="left" w:pos="1701"/>
        </w:tabs>
        <w:spacing w:before="120" w:line="276" w:lineRule="auto"/>
        <w:rPr>
          <w:rStyle w:val="normaltextrun"/>
          <w:rFonts w:ascii="Arial" w:hAnsi="Arial" w:cs="Arial"/>
          <w:color w:val="13171F"/>
          <w:sz w:val="20"/>
          <w:szCs w:val="20"/>
        </w:rPr>
      </w:pPr>
      <w:r w:rsidRPr="00AE56D4">
        <w:rPr>
          <w:rStyle w:val="normaltextrun"/>
          <w:rFonts w:ascii="Arial" w:hAnsi="Arial" w:cs="Arial"/>
          <w:color w:val="13171F"/>
          <w:sz w:val="20"/>
          <w:szCs w:val="20"/>
        </w:rPr>
        <w:t xml:space="preserve">SN status transfer </w:t>
      </w:r>
      <w:r w:rsidR="009D7B94" w:rsidRPr="00AE56D4">
        <w:rPr>
          <w:rStyle w:val="normaltextrun"/>
          <w:rFonts w:ascii="Arial" w:hAnsi="Arial" w:cs="Arial"/>
          <w:color w:val="13171F"/>
          <w:sz w:val="20"/>
          <w:szCs w:val="20"/>
        </w:rPr>
        <w:t xml:space="preserve">procedure </w:t>
      </w:r>
      <w:r w:rsidRPr="00AE56D4">
        <w:rPr>
          <w:rStyle w:val="normaltextrun"/>
          <w:rFonts w:ascii="Arial" w:hAnsi="Arial" w:cs="Arial"/>
          <w:color w:val="13171F"/>
          <w:sz w:val="20"/>
          <w:szCs w:val="20"/>
        </w:rPr>
        <w:t xml:space="preserve">can be used to </w:t>
      </w:r>
      <w:r w:rsidR="009D7B94" w:rsidRPr="00AE56D4">
        <w:rPr>
          <w:rStyle w:val="normaltextrun"/>
          <w:rFonts w:ascii="Arial" w:hAnsi="Arial" w:cs="Arial"/>
          <w:color w:val="13171F"/>
          <w:sz w:val="20"/>
          <w:szCs w:val="20"/>
        </w:rPr>
        <w:t xml:space="preserve">avoid </w:t>
      </w:r>
      <w:proofErr w:type="gramStart"/>
      <w:r w:rsidR="009D7B94" w:rsidRPr="00AE56D4">
        <w:rPr>
          <w:rStyle w:val="normaltextrun"/>
          <w:rFonts w:ascii="Arial" w:hAnsi="Arial" w:cs="Arial"/>
          <w:color w:val="13171F"/>
          <w:sz w:val="20"/>
          <w:szCs w:val="20"/>
        </w:rPr>
        <w:t>to retransmit</w:t>
      </w:r>
      <w:proofErr w:type="gramEnd"/>
      <w:r w:rsidR="009D7B94" w:rsidRPr="00AE56D4">
        <w:rPr>
          <w:rStyle w:val="normaltextrun"/>
          <w:rFonts w:ascii="Arial" w:hAnsi="Arial" w:cs="Arial"/>
          <w:color w:val="13171F"/>
          <w:sz w:val="20"/>
          <w:szCs w:val="20"/>
        </w:rPr>
        <w:t xml:space="preserve"> the PDDP SDU already received in the source </w:t>
      </w:r>
      <w:proofErr w:type="spellStart"/>
      <w:r w:rsidR="009D7B94" w:rsidRPr="00AE56D4">
        <w:rPr>
          <w:rStyle w:val="normaltextrun"/>
          <w:rFonts w:ascii="Arial" w:hAnsi="Arial" w:cs="Arial"/>
          <w:color w:val="13171F"/>
          <w:sz w:val="20"/>
          <w:szCs w:val="20"/>
        </w:rPr>
        <w:t>gNB</w:t>
      </w:r>
      <w:proofErr w:type="spellEnd"/>
      <w:r w:rsidR="009D7B94" w:rsidRPr="00AE56D4">
        <w:rPr>
          <w:rStyle w:val="normaltextrun"/>
          <w:rFonts w:ascii="Arial" w:hAnsi="Arial" w:cs="Arial"/>
          <w:color w:val="13171F"/>
          <w:sz w:val="20"/>
          <w:szCs w:val="20"/>
        </w:rPr>
        <w:t xml:space="preserve"> but ACK missed.</w:t>
      </w:r>
    </w:p>
    <w:p w14:paraId="7A440711" w14:textId="4953B03D" w:rsidR="009D7B94" w:rsidRPr="00AE56D4" w:rsidRDefault="009D7B94" w:rsidP="009D7B94">
      <w:pPr>
        <w:tabs>
          <w:tab w:val="left" w:pos="1701"/>
        </w:tabs>
        <w:spacing w:before="120" w:line="276" w:lineRule="auto"/>
        <w:rPr>
          <w:rStyle w:val="normaltextrun"/>
          <w:rFonts w:ascii="Arial" w:hAnsi="Arial" w:cs="Arial"/>
          <w:color w:val="13171F"/>
          <w:sz w:val="20"/>
          <w:szCs w:val="20"/>
        </w:rPr>
      </w:pPr>
      <w:r w:rsidRPr="00AE56D4">
        <w:rPr>
          <w:rStyle w:val="normaltextrun"/>
          <w:rFonts w:ascii="Arial" w:hAnsi="Arial" w:cs="Arial"/>
          <w:color w:val="13171F"/>
          <w:sz w:val="20"/>
          <w:szCs w:val="20"/>
        </w:rPr>
        <w:t xml:space="preserve">Even though SRB is </w:t>
      </w:r>
      <w:proofErr w:type="spellStart"/>
      <w:r w:rsidRPr="00AE56D4">
        <w:rPr>
          <w:rStyle w:val="normaltextrun"/>
          <w:rFonts w:ascii="Arial" w:hAnsi="Arial" w:cs="Arial"/>
          <w:color w:val="13171F"/>
          <w:sz w:val="20"/>
          <w:szCs w:val="20"/>
        </w:rPr>
        <w:t>signalling</w:t>
      </w:r>
      <w:proofErr w:type="spellEnd"/>
      <w:r w:rsidRPr="00AE56D4">
        <w:rPr>
          <w:rStyle w:val="normaltextrun"/>
          <w:rFonts w:ascii="Arial" w:hAnsi="Arial" w:cs="Arial"/>
          <w:color w:val="13171F"/>
          <w:sz w:val="20"/>
          <w:szCs w:val="20"/>
        </w:rPr>
        <w:t xml:space="preserve"> bearer, but SRB has similar functionality with DRB which carries application layer data. </w:t>
      </w:r>
      <w:proofErr w:type="gramStart"/>
      <w:r w:rsidRPr="00AE56D4">
        <w:rPr>
          <w:rStyle w:val="normaltextrun"/>
          <w:rFonts w:ascii="Arial" w:hAnsi="Arial" w:cs="Arial"/>
          <w:color w:val="13171F"/>
          <w:sz w:val="20"/>
          <w:szCs w:val="20"/>
        </w:rPr>
        <w:t>So</w:t>
      </w:r>
      <w:proofErr w:type="gramEnd"/>
      <w:r w:rsidRPr="00AE56D4">
        <w:rPr>
          <w:rStyle w:val="normaltextrun"/>
          <w:rFonts w:ascii="Arial" w:hAnsi="Arial" w:cs="Arial"/>
          <w:color w:val="13171F"/>
          <w:sz w:val="20"/>
          <w:szCs w:val="20"/>
        </w:rPr>
        <w:t xml:space="preserve"> in order to achieve </w:t>
      </w:r>
      <w:proofErr w:type="spellStart"/>
      <w:r w:rsidRPr="00AE56D4">
        <w:rPr>
          <w:rStyle w:val="normaltextrun"/>
          <w:rFonts w:ascii="Arial" w:hAnsi="Arial" w:cs="Arial"/>
          <w:color w:val="13171F"/>
          <w:sz w:val="20"/>
          <w:szCs w:val="20"/>
        </w:rPr>
        <w:t>QoE</w:t>
      </w:r>
      <w:proofErr w:type="spellEnd"/>
      <w:r w:rsidRPr="00AE56D4">
        <w:rPr>
          <w:rStyle w:val="normaltextrun"/>
          <w:rFonts w:ascii="Arial" w:hAnsi="Arial" w:cs="Arial"/>
          <w:color w:val="13171F"/>
          <w:sz w:val="20"/>
          <w:szCs w:val="20"/>
        </w:rPr>
        <w:t xml:space="preserve"> data lossless handover, the current mechanisms defined for DRB using RLC AM mode can be applied for SRB4.</w:t>
      </w:r>
    </w:p>
    <w:p w14:paraId="2A9CF75E" w14:textId="57211C83" w:rsidR="009D7B94" w:rsidRPr="00AE56D4" w:rsidRDefault="009D7B94" w:rsidP="009D7B94">
      <w:pPr>
        <w:tabs>
          <w:tab w:val="left" w:pos="1701"/>
        </w:tabs>
        <w:spacing w:before="120" w:line="276" w:lineRule="auto"/>
        <w:rPr>
          <w:rStyle w:val="normaltextrun"/>
          <w:rFonts w:ascii="Arial" w:hAnsi="Arial" w:cs="Arial"/>
          <w:color w:val="13171F"/>
          <w:sz w:val="20"/>
          <w:szCs w:val="20"/>
        </w:rPr>
      </w:pPr>
      <w:r w:rsidRPr="00AE56D4">
        <w:rPr>
          <w:rStyle w:val="normaltextrun"/>
          <w:rFonts w:ascii="Arial" w:hAnsi="Arial" w:cs="Arial"/>
          <w:color w:val="13171F"/>
          <w:sz w:val="20"/>
          <w:szCs w:val="20"/>
        </w:rPr>
        <w:t>Another option is to introduce retransmission mech</w:t>
      </w:r>
      <w:r w:rsidR="00861495">
        <w:rPr>
          <w:rStyle w:val="normaltextrun"/>
          <w:rFonts w:ascii="Arial" w:hAnsi="Arial" w:cs="Arial"/>
          <w:color w:val="13171F"/>
          <w:sz w:val="20"/>
          <w:szCs w:val="20"/>
        </w:rPr>
        <w:t>a</w:t>
      </w:r>
      <w:r w:rsidRPr="00AE56D4">
        <w:rPr>
          <w:rStyle w:val="normaltextrun"/>
          <w:rFonts w:ascii="Arial" w:hAnsi="Arial" w:cs="Arial"/>
          <w:color w:val="13171F"/>
          <w:sz w:val="20"/>
          <w:szCs w:val="20"/>
        </w:rPr>
        <w:t xml:space="preserve">nism in RRC </w:t>
      </w:r>
      <w:proofErr w:type="spellStart"/>
      <w:proofErr w:type="gramStart"/>
      <w:r w:rsidRPr="00AE56D4">
        <w:rPr>
          <w:rStyle w:val="normaltextrun"/>
          <w:rFonts w:ascii="Arial" w:hAnsi="Arial" w:cs="Arial"/>
          <w:color w:val="13171F"/>
          <w:sz w:val="20"/>
          <w:szCs w:val="20"/>
        </w:rPr>
        <w:t>layer.When</w:t>
      </w:r>
      <w:proofErr w:type="spellEnd"/>
      <w:proofErr w:type="gramEnd"/>
      <w:r w:rsidRPr="00AE56D4">
        <w:rPr>
          <w:rStyle w:val="normaltextrun"/>
          <w:rFonts w:ascii="Arial" w:hAnsi="Arial" w:cs="Arial"/>
          <w:color w:val="13171F"/>
          <w:sz w:val="20"/>
          <w:szCs w:val="20"/>
        </w:rPr>
        <w:t xml:space="preserve"> UE sends </w:t>
      </w:r>
      <w:proofErr w:type="spellStart"/>
      <w:r w:rsidRPr="00AE56D4">
        <w:rPr>
          <w:rFonts w:ascii="Arial" w:hAnsi="Arial" w:cs="Arial"/>
          <w:i/>
          <w:iCs/>
          <w:sz w:val="20"/>
          <w:szCs w:val="20"/>
          <w:lang w:val="fr-FR" w:eastAsia="zh-CN"/>
        </w:rPr>
        <w:t>MeasReportAppLayer</w:t>
      </w:r>
      <w:proofErr w:type="spellEnd"/>
      <w:r w:rsidRPr="00AE56D4">
        <w:rPr>
          <w:rFonts w:ascii="Arial" w:hAnsi="Arial" w:cs="Arial"/>
          <w:i/>
          <w:iCs/>
          <w:sz w:val="20"/>
          <w:szCs w:val="20"/>
          <w:lang w:val="fr-FR" w:eastAsia="zh-CN"/>
        </w:rPr>
        <w:t xml:space="preserve"> </w:t>
      </w:r>
      <w:r w:rsidRPr="00AE56D4">
        <w:rPr>
          <w:rStyle w:val="normaltextrun"/>
          <w:rFonts w:ascii="Arial" w:hAnsi="Arial" w:cs="Arial"/>
          <w:color w:val="13171F"/>
          <w:sz w:val="20"/>
          <w:szCs w:val="20"/>
        </w:rPr>
        <w:t>in RRC layer, since UE PDCP layer knows whether the PDCP SDU is succe</w:t>
      </w:r>
      <w:r w:rsidR="00861495">
        <w:rPr>
          <w:rStyle w:val="normaltextrun"/>
          <w:rFonts w:ascii="Arial" w:hAnsi="Arial" w:cs="Arial"/>
          <w:color w:val="13171F"/>
          <w:sz w:val="20"/>
          <w:szCs w:val="20"/>
        </w:rPr>
        <w:t>ss</w:t>
      </w:r>
      <w:r w:rsidRPr="00AE56D4">
        <w:rPr>
          <w:rStyle w:val="normaltextrun"/>
          <w:rFonts w:ascii="Arial" w:hAnsi="Arial" w:cs="Arial"/>
          <w:color w:val="13171F"/>
          <w:sz w:val="20"/>
          <w:szCs w:val="20"/>
        </w:rPr>
        <w:t xml:space="preserve">fully transmitted or not based </w:t>
      </w:r>
      <w:r w:rsidR="00861495">
        <w:rPr>
          <w:rStyle w:val="normaltextrun"/>
          <w:rFonts w:ascii="Arial" w:hAnsi="Arial" w:cs="Arial"/>
          <w:color w:val="13171F"/>
          <w:sz w:val="20"/>
          <w:szCs w:val="20"/>
        </w:rPr>
        <w:t xml:space="preserve">on </w:t>
      </w:r>
      <w:r w:rsidRPr="00AE56D4">
        <w:rPr>
          <w:rStyle w:val="normaltextrun"/>
          <w:rFonts w:ascii="Arial" w:hAnsi="Arial" w:cs="Arial"/>
          <w:color w:val="13171F"/>
          <w:sz w:val="20"/>
          <w:szCs w:val="20"/>
        </w:rPr>
        <w:t>confirmation information from lower layer, and then PDCP layer can indicate to RRC layer whether SRB4</w:t>
      </w:r>
      <w:r w:rsidR="00402AFF" w:rsidRPr="00AE56D4">
        <w:rPr>
          <w:rStyle w:val="normaltextrun"/>
          <w:rFonts w:ascii="Arial" w:hAnsi="Arial" w:cs="Arial"/>
          <w:color w:val="13171F"/>
          <w:sz w:val="20"/>
          <w:szCs w:val="20"/>
        </w:rPr>
        <w:t xml:space="preserve"> packet is transmitted successfully or not. RRC can retransmit the SRB PDU based on the confirmation from PDCP layer. But this alternative has some open issues, </w:t>
      </w:r>
      <w:proofErr w:type="gramStart"/>
      <w:r w:rsidR="00402AFF" w:rsidRPr="00AE56D4">
        <w:rPr>
          <w:rStyle w:val="normaltextrun"/>
          <w:rFonts w:ascii="Arial" w:hAnsi="Arial" w:cs="Arial"/>
          <w:color w:val="13171F"/>
          <w:sz w:val="20"/>
          <w:szCs w:val="20"/>
        </w:rPr>
        <w:t>e.g.</w:t>
      </w:r>
      <w:proofErr w:type="gramEnd"/>
      <w:r w:rsidR="00402AFF" w:rsidRPr="00AE56D4">
        <w:rPr>
          <w:rStyle w:val="normaltextrun"/>
          <w:rFonts w:ascii="Arial" w:hAnsi="Arial" w:cs="Arial"/>
          <w:color w:val="13171F"/>
          <w:sz w:val="20"/>
          <w:szCs w:val="20"/>
        </w:rPr>
        <w:t xml:space="preserve"> whether to allow transmit other SRB messages when waiting acknowledgement for the previous message.</w:t>
      </w:r>
    </w:p>
    <w:p w14:paraId="68C6A214" w14:textId="24B3121A" w:rsidR="00402AFF" w:rsidRPr="006448AD" w:rsidRDefault="00402AFF" w:rsidP="00402AFF">
      <w:pPr>
        <w:numPr>
          <w:ilvl w:val="0"/>
          <w:numId w:val="28"/>
        </w:numPr>
        <w:tabs>
          <w:tab w:val="left" w:pos="1701"/>
        </w:tabs>
        <w:spacing w:before="120" w:after="200" w:line="276" w:lineRule="auto"/>
        <w:rPr>
          <w:rStyle w:val="normaltextrun"/>
          <w:rFonts w:ascii="Arial" w:hAnsi="Arial" w:cs="Arial"/>
          <w:color w:val="13171F"/>
          <w:sz w:val="20"/>
          <w:szCs w:val="20"/>
        </w:rPr>
      </w:pPr>
      <w:r w:rsidRPr="006448AD">
        <w:rPr>
          <w:rStyle w:val="normaltextrun"/>
          <w:rFonts w:ascii="Arial" w:hAnsi="Arial" w:cs="Arial"/>
          <w:color w:val="13171F"/>
          <w:sz w:val="20"/>
          <w:szCs w:val="20"/>
        </w:rPr>
        <w:t>RAN2 discusses the following two alternatives to support lossless handover for SRB4.</w:t>
      </w:r>
      <w:r w:rsidR="00AC3407" w:rsidRPr="006448AD">
        <w:rPr>
          <w:rStyle w:val="normaltextrun"/>
          <w:rFonts w:ascii="Arial" w:hAnsi="Arial" w:cs="Arial"/>
          <w:color w:val="13171F"/>
          <w:sz w:val="20"/>
          <w:szCs w:val="20"/>
        </w:rPr>
        <w:t xml:space="preserve"> And Alt 1 is preferred for easy standardization. </w:t>
      </w:r>
    </w:p>
    <w:p w14:paraId="4C017948" w14:textId="6EA2CBFE" w:rsidR="00402AFF" w:rsidRPr="006448AD" w:rsidRDefault="00402AFF" w:rsidP="00402AFF">
      <w:pPr>
        <w:pStyle w:val="ListParagraph"/>
        <w:numPr>
          <w:ilvl w:val="0"/>
          <w:numId w:val="32"/>
        </w:numPr>
        <w:tabs>
          <w:tab w:val="left" w:pos="1701"/>
        </w:tabs>
        <w:spacing w:before="120" w:after="200" w:line="276" w:lineRule="auto"/>
        <w:rPr>
          <w:rStyle w:val="normaltextrun"/>
          <w:rFonts w:ascii="Arial" w:hAnsi="Arial" w:cs="Arial"/>
          <w:color w:val="13171F"/>
          <w:sz w:val="20"/>
          <w:szCs w:val="20"/>
        </w:rPr>
      </w:pPr>
      <w:r w:rsidRPr="006448AD">
        <w:rPr>
          <w:rStyle w:val="normaltextrun"/>
          <w:rFonts w:ascii="Arial" w:hAnsi="Arial" w:cs="Arial"/>
          <w:color w:val="13171F"/>
          <w:sz w:val="20"/>
          <w:szCs w:val="20"/>
        </w:rPr>
        <w:t>Alt 1: Apply current lossless handover mechanisms (</w:t>
      </w:r>
      <w:proofErr w:type="gramStart"/>
      <w:r w:rsidRPr="006448AD">
        <w:rPr>
          <w:rStyle w:val="normaltextrun"/>
          <w:rFonts w:ascii="Arial" w:hAnsi="Arial" w:cs="Arial"/>
          <w:color w:val="13171F"/>
          <w:sz w:val="20"/>
          <w:szCs w:val="20"/>
        </w:rPr>
        <w:t>i.e.</w:t>
      </w:r>
      <w:proofErr w:type="gramEnd"/>
      <w:r w:rsidRPr="006448AD">
        <w:rPr>
          <w:rStyle w:val="normaltextrun"/>
          <w:rFonts w:ascii="Arial" w:hAnsi="Arial" w:cs="Arial"/>
          <w:color w:val="13171F"/>
          <w:sz w:val="20"/>
          <w:szCs w:val="20"/>
        </w:rPr>
        <w:t xml:space="preserve"> retransmission, data forwarding, SN status transfer etc.) to SRB4.</w:t>
      </w:r>
    </w:p>
    <w:p w14:paraId="7678B147" w14:textId="2C4FAD33" w:rsidR="00402AFF" w:rsidRPr="006448AD" w:rsidRDefault="00402AFF" w:rsidP="00402AFF">
      <w:pPr>
        <w:pStyle w:val="ListParagraph"/>
        <w:numPr>
          <w:ilvl w:val="0"/>
          <w:numId w:val="32"/>
        </w:numPr>
        <w:tabs>
          <w:tab w:val="left" w:pos="1701"/>
        </w:tabs>
        <w:spacing w:before="120" w:after="200" w:line="276" w:lineRule="auto"/>
        <w:rPr>
          <w:rStyle w:val="normaltextrun"/>
          <w:rFonts w:ascii="Arial" w:hAnsi="Arial" w:cs="Arial"/>
          <w:color w:val="13171F"/>
          <w:sz w:val="20"/>
          <w:szCs w:val="20"/>
        </w:rPr>
      </w:pPr>
      <w:r w:rsidRPr="006448AD">
        <w:rPr>
          <w:rStyle w:val="normaltextrun"/>
          <w:rFonts w:ascii="Arial" w:hAnsi="Arial" w:cs="Arial"/>
          <w:color w:val="13171F"/>
          <w:sz w:val="20"/>
          <w:szCs w:val="20"/>
        </w:rPr>
        <w:lastRenderedPageBreak/>
        <w:t xml:space="preserve">Alt 2: </w:t>
      </w:r>
      <w:proofErr w:type="spellStart"/>
      <w:r w:rsidRPr="006448AD">
        <w:rPr>
          <w:rStyle w:val="normaltextrun"/>
          <w:rFonts w:ascii="Arial" w:hAnsi="Arial" w:cs="Arial"/>
          <w:color w:val="13171F"/>
          <w:sz w:val="20"/>
          <w:szCs w:val="20"/>
        </w:rPr>
        <w:t>Introc</w:t>
      </w:r>
      <w:r w:rsidR="00861495">
        <w:rPr>
          <w:rStyle w:val="normaltextrun"/>
          <w:rFonts w:ascii="Arial" w:hAnsi="Arial" w:cs="Arial"/>
          <w:color w:val="13171F"/>
          <w:sz w:val="20"/>
          <w:szCs w:val="20"/>
        </w:rPr>
        <w:t>du</w:t>
      </w:r>
      <w:r w:rsidRPr="006448AD">
        <w:rPr>
          <w:rStyle w:val="normaltextrun"/>
          <w:rFonts w:ascii="Arial" w:hAnsi="Arial" w:cs="Arial"/>
          <w:color w:val="13171F"/>
          <w:sz w:val="20"/>
          <w:szCs w:val="20"/>
        </w:rPr>
        <w:t>e</w:t>
      </w:r>
      <w:proofErr w:type="spellEnd"/>
      <w:r w:rsidRPr="006448AD">
        <w:rPr>
          <w:rStyle w:val="normaltextrun"/>
          <w:rFonts w:ascii="Arial" w:hAnsi="Arial" w:cs="Arial"/>
          <w:color w:val="13171F"/>
          <w:sz w:val="20"/>
          <w:szCs w:val="20"/>
        </w:rPr>
        <w:t xml:space="preserve"> retransmission mechanism in RRC layer for SRB4.</w:t>
      </w:r>
    </w:p>
    <w:p w14:paraId="3BE0B5C6" w14:textId="07B44EAE" w:rsidR="00AC3407" w:rsidRPr="00AE56D4" w:rsidRDefault="00990E47" w:rsidP="00990E47">
      <w:pPr>
        <w:tabs>
          <w:tab w:val="left" w:pos="1701"/>
        </w:tabs>
        <w:spacing w:before="120" w:after="200" w:line="276" w:lineRule="auto"/>
        <w:rPr>
          <w:rFonts w:ascii="Arial" w:hAnsi="Arial" w:cs="Arial"/>
          <w:sz w:val="20"/>
          <w:szCs w:val="20"/>
          <w:lang w:val="fr-FR" w:eastAsia="zh-CN"/>
        </w:rPr>
      </w:pPr>
      <w:r w:rsidRPr="00AE56D4">
        <w:rPr>
          <w:rStyle w:val="normaltextrun"/>
          <w:rFonts w:ascii="Arial" w:hAnsi="Arial" w:cs="Arial"/>
          <w:color w:val="13171F"/>
          <w:sz w:val="20"/>
          <w:szCs w:val="20"/>
        </w:rPr>
        <w:t>For RRC segmentation scenario, there could be case that UE</w:t>
      </w:r>
      <w:r w:rsidR="005F7BF4" w:rsidRPr="00AE56D4">
        <w:rPr>
          <w:rStyle w:val="normaltextrun"/>
          <w:rFonts w:ascii="Arial" w:hAnsi="Arial" w:cs="Arial"/>
          <w:color w:val="13171F"/>
          <w:sz w:val="20"/>
          <w:szCs w:val="20"/>
        </w:rPr>
        <w:t xml:space="preserve"> cannot</w:t>
      </w:r>
      <w:r w:rsidRPr="00AE56D4">
        <w:rPr>
          <w:rStyle w:val="normaltextrun"/>
          <w:rFonts w:ascii="Arial" w:hAnsi="Arial" w:cs="Arial"/>
          <w:color w:val="13171F"/>
          <w:sz w:val="20"/>
          <w:szCs w:val="20"/>
        </w:rPr>
        <w:t xml:space="preserve"> transmit </w:t>
      </w:r>
      <w:r w:rsidR="005F7BF4" w:rsidRPr="00AE56D4">
        <w:rPr>
          <w:rStyle w:val="normaltextrun"/>
          <w:rFonts w:ascii="Arial" w:hAnsi="Arial" w:cs="Arial"/>
          <w:color w:val="13171F"/>
          <w:sz w:val="20"/>
          <w:szCs w:val="20"/>
        </w:rPr>
        <w:t>successfully all</w:t>
      </w:r>
      <w:r w:rsidRPr="00AE56D4">
        <w:rPr>
          <w:rStyle w:val="normaltextrun"/>
          <w:rFonts w:ascii="Arial" w:hAnsi="Arial" w:cs="Arial"/>
          <w:color w:val="13171F"/>
          <w:sz w:val="20"/>
          <w:szCs w:val="20"/>
        </w:rPr>
        <w:t xml:space="preserve"> segments of one </w:t>
      </w:r>
      <w:proofErr w:type="spellStart"/>
      <w:r w:rsidRPr="00AE56D4">
        <w:rPr>
          <w:rFonts w:ascii="Arial" w:hAnsi="Arial" w:cs="Arial"/>
          <w:i/>
          <w:iCs/>
          <w:sz w:val="20"/>
          <w:szCs w:val="20"/>
          <w:lang w:val="fr-FR" w:eastAsia="zh-CN"/>
        </w:rPr>
        <w:t>MeasReportAppLayer</w:t>
      </w:r>
      <w:proofErr w:type="spellEnd"/>
      <w:r w:rsidRPr="00AE56D4">
        <w:rPr>
          <w:rFonts w:ascii="Arial" w:hAnsi="Arial" w:cs="Arial"/>
          <w:i/>
          <w:iCs/>
          <w:sz w:val="20"/>
          <w:szCs w:val="20"/>
          <w:lang w:val="fr-FR" w:eastAsia="zh-CN"/>
        </w:rPr>
        <w:t xml:space="preserve"> </w:t>
      </w:r>
      <w:r w:rsidRPr="00AE56D4">
        <w:rPr>
          <w:rFonts w:ascii="Arial" w:hAnsi="Arial" w:cs="Arial"/>
          <w:sz w:val="20"/>
          <w:szCs w:val="20"/>
          <w:lang w:val="fr-FR" w:eastAsia="zh-CN"/>
        </w:rPr>
        <w:t>message</w:t>
      </w:r>
      <w:r w:rsidR="005F7BF4" w:rsidRPr="00AE56D4">
        <w:rPr>
          <w:rFonts w:ascii="Arial" w:hAnsi="Arial" w:cs="Arial"/>
          <w:sz w:val="20"/>
          <w:szCs w:val="20"/>
          <w:lang w:val="fr-FR" w:eastAsia="zh-CN"/>
        </w:rPr>
        <w:t xml:space="preserve"> to the source </w:t>
      </w:r>
      <w:proofErr w:type="spellStart"/>
      <w:r w:rsidR="005F7BF4" w:rsidRPr="00AE56D4">
        <w:rPr>
          <w:rFonts w:ascii="Arial" w:hAnsi="Arial" w:cs="Arial"/>
          <w:sz w:val="20"/>
          <w:szCs w:val="20"/>
          <w:lang w:val="fr-FR" w:eastAsia="zh-CN"/>
        </w:rPr>
        <w:t>gNB</w:t>
      </w:r>
      <w:proofErr w:type="spellEnd"/>
      <w:r w:rsidR="005F7BF4" w:rsidRPr="00AE56D4">
        <w:rPr>
          <w:rFonts w:ascii="Arial" w:hAnsi="Arial" w:cs="Arial"/>
          <w:sz w:val="20"/>
          <w:szCs w:val="20"/>
          <w:lang w:val="fr-FR" w:eastAsia="zh-CN"/>
        </w:rPr>
        <w:t xml:space="preserve">, </w:t>
      </w:r>
      <w:proofErr w:type="spellStart"/>
      <w:r w:rsidR="005F7BF4" w:rsidRPr="00AE56D4">
        <w:rPr>
          <w:rFonts w:ascii="Arial" w:hAnsi="Arial" w:cs="Arial"/>
          <w:sz w:val="20"/>
          <w:szCs w:val="20"/>
          <w:lang w:val="fr-FR" w:eastAsia="zh-CN"/>
        </w:rPr>
        <w:t>which</w:t>
      </w:r>
      <w:proofErr w:type="spellEnd"/>
      <w:r w:rsidR="005F7BF4" w:rsidRPr="00AE56D4">
        <w:rPr>
          <w:rFonts w:ascii="Arial" w:hAnsi="Arial" w:cs="Arial"/>
          <w:sz w:val="20"/>
          <w:szCs w:val="20"/>
          <w:lang w:val="fr-FR" w:eastAsia="zh-CN"/>
        </w:rPr>
        <w:t xml:space="preserve"> </w:t>
      </w:r>
      <w:proofErr w:type="spellStart"/>
      <w:r w:rsidR="005F7BF4" w:rsidRPr="00AE56D4">
        <w:rPr>
          <w:rFonts w:ascii="Arial" w:hAnsi="Arial" w:cs="Arial"/>
          <w:sz w:val="20"/>
          <w:szCs w:val="20"/>
          <w:lang w:val="fr-FR" w:eastAsia="zh-CN"/>
        </w:rPr>
        <w:t>will</w:t>
      </w:r>
      <w:proofErr w:type="spellEnd"/>
      <w:r w:rsidR="005F7BF4" w:rsidRPr="00AE56D4">
        <w:rPr>
          <w:rFonts w:ascii="Arial" w:hAnsi="Arial" w:cs="Arial"/>
          <w:sz w:val="20"/>
          <w:szCs w:val="20"/>
          <w:lang w:val="fr-FR" w:eastAsia="zh-CN"/>
        </w:rPr>
        <w:t xml:space="preserve"> </w:t>
      </w:r>
      <w:proofErr w:type="spellStart"/>
      <w:r w:rsidR="005F7BF4" w:rsidRPr="00AE56D4">
        <w:rPr>
          <w:rFonts w:ascii="Arial" w:hAnsi="Arial" w:cs="Arial"/>
          <w:sz w:val="20"/>
          <w:szCs w:val="20"/>
          <w:lang w:val="fr-FR" w:eastAsia="zh-CN"/>
        </w:rPr>
        <w:t>result</w:t>
      </w:r>
      <w:proofErr w:type="spellEnd"/>
      <w:r w:rsidR="005F7BF4" w:rsidRPr="00AE56D4">
        <w:rPr>
          <w:rFonts w:ascii="Arial" w:hAnsi="Arial" w:cs="Arial"/>
          <w:sz w:val="20"/>
          <w:szCs w:val="20"/>
          <w:lang w:val="fr-FR" w:eastAsia="zh-CN"/>
        </w:rPr>
        <w:t xml:space="preserve"> </w:t>
      </w:r>
      <w:proofErr w:type="spellStart"/>
      <w:r w:rsidR="005F7BF4" w:rsidRPr="00AE56D4">
        <w:rPr>
          <w:rFonts w:ascii="Arial" w:hAnsi="Arial" w:cs="Arial"/>
          <w:sz w:val="20"/>
          <w:szCs w:val="20"/>
          <w:lang w:val="fr-FR" w:eastAsia="zh-CN"/>
        </w:rPr>
        <w:t>that</w:t>
      </w:r>
      <w:proofErr w:type="spellEnd"/>
      <w:r w:rsidR="005F7BF4" w:rsidRPr="00AE56D4">
        <w:rPr>
          <w:rFonts w:ascii="Arial" w:hAnsi="Arial" w:cs="Arial"/>
          <w:sz w:val="20"/>
          <w:szCs w:val="20"/>
          <w:lang w:val="fr-FR" w:eastAsia="zh-CN"/>
        </w:rPr>
        <w:t xml:space="preserve"> </w:t>
      </w:r>
      <w:proofErr w:type="spellStart"/>
      <w:r w:rsidR="005F7BF4" w:rsidRPr="00AE56D4">
        <w:rPr>
          <w:rFonts w:ascii="Arial" w:hAnsi="Arial" w:cs="Arial"/>
          <w:sz w:val="20"/>
          <w:szCs w:val="20"/>
          <w:lang w:val="fr-FR" w:eastAsia="zh-CN"/>
        </w:rPr>
        <w:t>neither</w:t>
      </w:r>
      <w:proofErr w:type="spellEnd"/>
      <w:r w:rsidR="005F7BF4" w:rsidRPr="00AE56D4">
        <w:rPr>
          <w:rFonts w:ascii="Arial" w:hAnsi="Arial" w:cs="Arial"/>
          <w:sz w:val="20"/>
          <w:szCs w:val="20"/>
          <w:lang w:val="fr-FR" w:eastAsia="zh-CN"/>
        </w:rPr>
        <w:t xml:space="preserve"> the source </w:t>
      </w:r>
      <w:proofErr w:type="spellStart"/>
      <w:r w:rsidR="005F7BF4" w:rsidRPr="00AE56D4">
        <w:rPr>
          <w:rFonts w:ascii="Arial" w:hAnsi="Arial" w:cs="Arial"/>
          <w:sz w:val="20"/>
          <w:szCs w:val="20"/>
          <w:lang w:val="fr-FR" w:eastAsia="zh-CN"/>
        </w:rPr>
        <w:t>gNB</w:t>
      </w:r>
      <w:proofErr w:type="spellEnd"/>
      <w:r w:rsidR="005F7BF4" w:rsidRPr="00AE56D4">
        <w:rPr>
          <w:rFonts w:ascii="Arial" w:hAnsi="Arial" w:cs="Arial"/>
          <w:sz w:val="20"/>
          <w:szCs w:val="20"/>
          <w:lang w:val="fr-FR" w:eastAsia="zh-CN"/>
        </w:rPr>
        <w:t xml:space="preserve"> </w:t>
      </w:r>
      <w:proofErr w:type="spellStart"/>
      <w:r w:rsidR="005F7BF4" w:rsidRPr="00AE56D4">
        <w:rPr>
          <w:rFonts w:ascii="Arial" w:hAnsi="Arial" w:cs="Arial"/>
          <w:sz w:val="20"/>
          <w:szCs w:val="20"/>
          <w:lang w:val="fr-FR" w:eastAsia="zh-CN"/>
        </w:rPr>
        <w:t>nor</w:t>
      </w:r>
      <w:proofErr w:type="spellEnd"/>
      <w:r w:rsidR="005F7BF4" w:rsidRPr="00AE56D4">
        <w:rPr>
          <w:rFonts w:ascii="Arial" w:hAnsi="Arial" w:cs="Arial"/>
          <w:sz w:val="20"/>
          <w:szCs w:val="20"/>
          <w:lang w:val="fr-FR" w:eastAsia="zh-CN"/>
        </w:rPr>
        <w:t xml:space="preserve"> the </w:t>
      </w:r>
      <w:proofErr w:type="spellStart"/>
      <w:r w:rsidR="005F7BF4" w:rsidRPr="00AE56D4">
        <w:rPr>
          <w:rFonts w:ascii="Arial" w:hAnsi="Arial" w:cs="Arial"/>
          <w:sz w:val="20"/>
          <w:szCs w:val="20"/>
          <w:lang w:val="fr-FR" w:eastAsia="zh-CN"/>
        </w:rPr>
        <w:t>target</w:t>
      </w:r>
      <w:proofErr w:type="spellEnd"/>
      <w:r w:rsidR="005F7BF4" w:rsidRPr="00AE56D4">
        <w:rPr>
          <w:rFonts w:ascii="Arial" w:hAnsi="Arial" w:cs="Arial"/>
          <w:sz w:val="20"/>
          <w:szCs w:val="20"/>
          <w:lang w:val="fr-FR" w:eastAsia="zh-CN"/>
        </w:rPr>
        <w:t xml:space="preserve"> </w:t>
      </w:r>
      <w:proofErr w:type="spellStart"/>
      <w:r w:rsidR="005F7BF4" w:rsidRPr="00AE56D4">
        <w:rPr>
          <w:rFonts w:ascii="Arial" w:hAnsi="Arial" w:cs="Arial"/>
          <w:sz w:val="20"/>
          <w:szCs w:val="20"/>
          <w:lang w:val="fr-FR" w:eastAsia="zh-CN"/>
        </w:rPr>
        <w:t>gNB</w:t>
      </w:r>
      <w:proofErr w:type="spellEnd"/>
      <w:r w:rsidR="005F7BF4" w:rsidRPr="00AE56D4">
        <w:rPr>
          <w:rFonts w:ascii="Arial" w:hAnsi="Arial" w:cs="Arial"/>
          <w:sz w:val="20"/>
          <w:szCs w:val="20"/>
          <w:lang w:val="fr-FR" w:eastAsia="zh-CN"/>
        </w:rPr>
        <w:t xml:space="preserve"> </w:t>
      </w:r>
      <w:proofErr w:type="spellStart"/>
      <w:r w:rsidR="005F7BF4" w:rsidRPr="00AE56D4">
        <w:rPr>
          <w:rFonts w:ascii="Arial" w:hAnsi="Arial" w:cs="Arial"/>
          <w:sz w:val="20"/>
          <w:szCs w:val="20"/>
          <w:lang w:val="fr-FR" w:eastAsia="zh-CN"/>
        </w:rPr>
        <w:t>assmbl</w:t>
      </w:r>
      <w:r w:rsidR="00AC3407" w:rsidRPr="00AE56D4">
        <w:rPr>
          <w:rFonts w:ascii="Arial" w:hAnsi="Arial" w:cs="Arial"/>
          <w:sz w:val="20"/>
          <w:szCs w:val="20"/>
          <w:lang w:val="fr-FR" w:eastAsia="zh-CN"/>
        </w:rPr>
        <w:t>es</w:t>
      </w:r>
      <w:proofErr w:type="spellEnd"/>
      <w:r w:rsidR="005F7BF4" w:rsidRPr="00AE56D4">
        <w:rPr>
          <w:rFonts w:ascii="Arial" w:hAnsi="Arial" w:cs="Arial"/>
          <w:sz w:val="20"/>
          <w:szCs w:val="20"/>
          <w:lang w:val="fr-FR" w:eastAsia="zh-CN"/>
        </w:rPr>
        <w:t xml:space="preserve"> the </w:t>
      </w:r>
      <w:proofErr w:type="spellStart"/>
      <w:r w:rsidR="005F7BF4" w:rsidRPr="00AE56D4">
        <w:rPr>
          <w:rFonts w:ascii="Arial" w:hAnsi="Arial" w:cs="Arial"/>
          <w:i/>
          <w:iCs/>
          <w:sz w:val="20"/>
          <w:szCs w:val="20"/>
          <w:lang w:val="fr-FR" w:eastAsia="zh-CN"/>
        </w:rPr>
        <w:t>MeasReportAppLayer</w:t>
      </w:r>
      <w:proofErr w:type="spellEnd"/>
      <w:r w:rsidR="005F7BF4" w:rsidRPr="00AE56D4">
        <w:rPr>
          <w:rFonts w:ascii="Arial" w:hAnsi="Arial" w:cs="Arial"/>
          <w:i/>
          <w:iCs/>
          <w:sz w:val="20"/>
          <w:szCs w:val="20"/>
          <w:lang w:val="fr-FR" w:eastAsia="zh-CN"/>
        </w:rPr>
        <w:t xml:space="preserve"> </w:t>
      </w:r>
      <w:r w:rsidR="005F7BF4" w:rsidRPr="00AE56D4">
        <w:rPr>
          <w:rFonts w:ascii="Arial" w:hAnsi="Arial" w:cs="Arial"/>
          <w:sz w:val="20"/>
          <w:szCs w:val="20"/>
          <w:lang w:val="fr-FR" w:eastAsia="zh-CN"/>
        </w:rPr>
        <w:t xml:space="preserve">message. </w:t>
      </w:r>
    </w:p>
    <w:p w14:paraId="188AF522" w14:textId="61E089A2" w:rsidR="00AC3407" w:rsidRPr="00AE56D4" w:rsidRDefault="00AC3407" w:rsidP="00990E47">
      <w:pPr>
        <w:tabs>
          <w:tab w:val="left" w:pos="1701"/>
        </w:tabs>
        <w:spacing w:before="120" w:after="200" w:line="276" w:lineRule="auto"/>
        <w:rPr>
          <w:rStyle w:val="normaltextrun"/>
          <w:rFonts w:ascii="Arial" w:hAnsi="Arial" w:cs="Arial"/>
          <w:sz w:val="20"/>
          <w:szCs w:val="20"/>
          <w:lang w:val="fr-FR" w:eastAsia="zh-CN"/>
        </w:rPr>
      </w:pPr>
      <w:r w:rsidRPr="00AE56D4">
        <w:rPr>
          <w:rFonts w:ascii="Arial" w:hAnsi="Arial" w:cs="Arial"/>
          <w:sz w:val="20"/>
          <w:szCs w:val="20"/>
          <w:lang w:val="fr-FR" w:eastAsia="zh-CN"/>
        </w:rPr>
        <w:t xml:space="preserve">In </w:t>
      </w:r>
      <w:proofErr w:type="spellStart"/>
      <w:r w:rsidRPr="00AE56D4">
        <w:rPr>
          <w:rFonts w:ascii="Arial" w:hAnsi="Arial" w:cs="Arial"/>
          <w:sz w:val="20"/>
          <w:szCs w:val="20"/>
          <w:lang w:val="fr-FR" w:eastAsia="zh-CN"/>
        </w:rPr>
        <w:t>order</w:t>
      </w:r>
      <w:proofErr w:type="spellEnd"/>
      <w:r w:rsidRPr="00AE56D4">
        <w:rPr>
          <w:rFonts w:ascii="Arial" w:hAnsi="Arial" w:cs="Arial"/>
          <w:sz w:val="20"/>
          <w:szCs w:val="20"/>
          <w:lang w:val="fr-FR" w:eastAsia="zh-CN"/>
        </w:rPr>
        <w:t xml:space="preserve"> to </w:t>
      </w:r>
      <w:proofErr w:type="spellStart"/>
      <w:r w:rsidRPr="00AE56D4">
        <w:rPr>
          <w:rFonts w:ascii="Arial" w:hAnsi="Arial" w:cs="Arial"/>
          <w:sz w:val="20"/>
          <w:szCs w:val="20"/>
          <w:lang w:val="fr-FR" w:eastAsia="zh-CN"/>
        </w:rPr>
        <w:t>avoid</w:t>
      </w:r>
      <w:proofErr w:type="spellEnd"/>
      <w:r w:rsidRPr="00AE56D4">
        <w:rPr>
          <w:rFonts w:ascii="Arial" w:hAnsi="Arial" w:cs="Arial"/>
          <w:sz w:val="20"/>
          <w:szCs w:val="20"/>
          <w:lang w:val="fr-FR" w:eastAsia="zh-CN"/>
        </w:rPr>
        <w:t xml:space="preserve"> RRC segments </w:t>
      </w:r>
      <w:proofErr w:type="spellStart"/>
      <w:r w:rsidRPr="00AE56D4">
        <w:rPr>
          <w:rFonts w:ascii="Arial" w:hAnsi="Arial" w:cs="Arial"/>
          <w:sz w:val="20"/>
          <w:szCs w:val="20"/>
          <w:lang w:val="fr-FR" w:eastAsia="zh-CN"/>
        </w:rPr>
        <w:t>lost</w:t>
      </w:r>
      <w:proofErr w:type="spellEnd"/>
      <w:r w:rsidRPr="00AE56D4">
        <w:rPr>
          <w:rFonts w:ascii="Arial" w:hAnsi="Arial" w:cs="Arial"/>
          <w:sz w:val="20"/>
          <w:szCs w:val="20"/>
          <w:lang w:val="fr-FR" w:eastAsia="zh-CN"/>
        </w:rPr>
        <w:t xml:space="preserve"> </w:t>
      </w:r>
      <w:proofErr w:type="spellStart"/>
      <w:r w:rsidRPr="00AE56D4">
        <w:rPr>
          <w:rFonts w:ascii="Arial" w:hAnsi="Arial" w:cs="Arial"/>
          <w:sz w:val="20"/>
          <w:szCs w:val="20"/>
          <w:lang w:val="fr-FR" w:eastAsia="zh-CN"/>
        </w:rPr>
        <w:t>during</w:t>
      </w:r>
      <w:proofErr w:type="spellEnd"/>
      <w:r w:rsidRPr="00AE56D4">
        <w:rPr>
          <w:rFonts w:ascii="Arial" w:hAnsi="Arial" w:cs="Arial"/>
          <w:sz w:val="20"/>
          <w:szCs w:val="20"/>
          <w:lang w:val="fr-FR" w:eastAsia="zh-CN"/>
        </w:rPr>
        <w:t xml:space="preserve"> </w:t>
      </w:r>
      <w:proofErr w:type="spellStart"/>
      <w:r w:rsidRPr="00AE56D4">
        <w:rPr>
          <w:rFonts w:ascii="Arial" w:hAnsi="Arial" w:cs="Arial"/>
          <w:sz w:val="20"/>
          <w:szCs w:val="20"/>
          <w:lang w:val="fr-FR" w:eastAsia="zh-CN"/>
        </w:rPr>
        <w:t>handover</w:t>
      </w:r>
      <w:proofErr w:type="spellEnd"/>
      <w:r w:rsidRPr="00AE56D4">
        <w:rPr>
          <w:rFonts w:ascii="Arial" w:hAnsi="Arial" w:cs="Arial"/>
          <w:sz w:val="20"/>
          <w:szCs w:val="20"/>
          <w:lang w:val="fr-FR" w:eastAsia="zh-CN"/>
        </w:rPr>
        <w:t xml:space="preserve">, the source </w:t>
      </w:r>
      <w:proofErr w:type="spellStart"/>
      <w:r w:rsidRPr="00AE56D4">
        <w:rPr>
          <w:rFonts w:ascii="Arial" w:hAnsi="Arial" w:cs="Arial"/>
          <w:sz w:val="20"/>
          <w:szCs w:val="20"/>
          <w:lang w:val="fr-FR" w:eastAsia="zh-CN"/>
        </w:rPr>
        <w:t>gNB</w:t>
      </w:r>
      <w:proofErr w:type="spellEnd"/>
      <w:r w:rsidRPr="00AE56D4">
        <w:rPr>
          <w:rFonts w:ascii="Arial" w:hAnsi="Arial" w:cs="Arial"/>
          <w:sz w:val="20"/>
          <w:szCs w:val="20"/>
          <w:lang w:val="fr-FR" w:eastAsia="zh-CN"/>
        </w:rPr>
        <w:t xml:space="preserve"> </w:t>
      </w:r>
      <w:proofErr w:type="spellStart"/>
      <w:r w:rsidRPr="00AE56D4">
        <w:rPr>
          <w:rFonts w:ascii="Arial" w:hAnsi="Arial" w:cs="Arial"/>
          <w:sz w:val="20"/>
          <w:szCs w:val="20"/>
          <w:lang w:val="fr-FR" w:eastAsia="zh-CN"/>
        </w:rPr>
        <w:t>should</w:t>
      </w:r>
      <w:proofErr w:type="spellEnd"/>
      <w:r w:rsidRPr="00AE56D4">
        <w:rPr>
          <w:rFonts w:ascii="Arial" w:hAnsi="Arial" w:cs="Arial"/>
          <w:sz w:val="20"/>
          <w:szCs w:val="20"/>
          <w:lang w:val="fr-FR" w:eastAsia="zh-CN"/>
        </w:rPr>
        <w:t xml:space="preserve"> </w:t>
      </w:r>
      <w:proofErr w:type="spellStart"/>
      <w:r w:rsidRPr="00AE56D4">
        <w:rPr>
          <w:rFonts w:ascii="Arial" w:hAnsi="Arial" w:cs="Arial"/>
          <w:sz w:val="20"/>
          <w:szCs w:val="20"/>
          <w:lang w:val="fr-FR" w:eastAsia="zh-CN"/>
        </w:rPr>
        <w:t>forward</w:t>
      </w:r>
      <w:proofErr w:type="spellEnd"/>
      <w:r w:rsidRPr="00AE56D4">
        <w:rPr>
          <w:rFonts w:ascii="Arial" w:hAnsi="Arial" w:cs="Arial"/>
          <w:sz w:val="20"/>
          <w:szCs w:val="20"/>
          <w:lang w:val="fr-FR" w:eastAsia="zh-CN"/>
        </w:rPr>
        <w:t xml:space="preserve"> the </w:t>
      </w:r>
      <w:proofErr w:type="spellStart"/>
      <w:r w:rsidRPr="00AE56D4">
        <w:rPr>
          <w:rFonts w:ascii="Arial" w:hAnsi="Arial" w:cs="Arial"/>
          <w:sz w:val="20"/>
          <w:szCs w:val="20"/>
          <w:lang w:val="fr-FR" w:eastAsia="zh-CN"/>
        </w:rPr>
        <w:t>received</w:t>
      </w:r>
      <w:proofErr w:type="spellEnd"/>
      <w:r w:rsidRPr="00AE56D4">
        <w:rPr>
          <w:rFonts w:ascii="Arial" w:hAnsi="Arial" w:cs="Arial"/>
          <w:sz w:val="20"/>
          <w:szCs w:val="20"/>
          <w:lang w:val="fr-FR" w:eastAsia="zh-CN"/>
        </w:rPr>
        <w:t xml:space="preserve"> RRC segments in RRC layer to the </w:t>
      </w:r>
      <w:proofErr w:type="spellStart"/>
      <w:r w:rsidRPr="00AE56D4">
        <w:rPr>
          <w:rFonts w:ascii="Arial" w:hAnsi="Arial" w:cs="Arial"/>
          <w:sz w:val="20"/>
          <w:szCs w:val="20"/>
          <w:lang w:val="fr-FR" w:eastAsia="zh-CN"/>
        </w:rPr>
        <w:t>target</w:t>
      </w:r>
      <w:proofErr w:type="spellEnd"/>
      <w:r w:rsidRPr="00AE56D4">
        <w:rPr>
          <w:rFonts w:ascii="Arial" w:hAnsi="Arial" w:cs="Arial"/>
          <w:sz w:val="20"/>
          <w:szCs w:val="20"/>
          <w:lang w:val="fr-FR" w:eastAsia="zh-CN"/>
        </w:rPr>
        <w:t xml:space="preserve"> </w:t>
      </w:r>
      <w:proofErr w:type="spellStart"/>
      <w:r w:rsidRPr="00AE56D4">
        <w:rPr>
          <w:rFonts w:ascii="Arial" w:hAnsi="Arial" w:cs="Arial"/>
          <w:sz w:val="20"/>
          <w:szCs w:val="20"/>
          <w:lang w:val="fr-FR" w:eastAsia="zh-CN"/>
        </w:rPr>
        <w:t>gNB</w:t>
      </w:r>
      <w:proofErr w:type="spellEnd"/>
      <w:r w:rsidRPr="00AE56D4">
        <w:rPr>
          <w:rFonts w:ascii="Arial" w:hAnsi="Arial" w:cs="Arial"/>
          <w:sz w:val="20"/>
          <w:szCs w:val="20"/>
          <w:lang w:val="fr-FR" w:eastAsia="zh-CN"/>
        </w:rPr>
        <w:t xml:space="preserve">, and the UE </w:t>
      </w:r>
      <w:proofErr w:type="spellStart"/>
      <w:r w:rsidRPr="00AE56D4">
        <w:rPr>
          <w:rFonts w:ascii="Arial" w:hAnsi="Arial" w:cs="Arial"/>
          <w:sz w:val="20"/>
          <w:szCs w:val="20"/>
          <w:lang w:val="fr-FR" w:eastAsia="zh-CN"/>
        </w:rPr>
        <w:t>should</w:t>
      </w:r>
      <w:proofErr w:type="spellEnd"/>
      <w:r w:rsidRPr="00AE56D4">
        <w:rPr>
          <w:rFonts w:ascii="Arial" w:hAnsi="Arial" w:cs="Arial"/>
          <w:sz w:val="20"/>
          <w:szCs w:val="20"/>
          <w:lang w:val="fr-FR" w:eastAsia="zh-CN"/>
        </w:rPr>
        <w:t xml:space="preserve"> retransmit or transmit the </w:t>
      </w:r>
      <w:proofErr w:type="spellStart"/>
      <w:r w:rsidRPr="00AE56D4">
        <w:rPr>
          <w:rFonts w:ascii="Arial" w:hAnsi="Arial" w:cs="Arial"/>
          <w:sz w:val="20"/>
          <w:szCs w:val="20"/>
          <w:lang w:val="fr-FR" w:eastAsia="zh-CN"/>
        </w:rPr>
        <w:t>other</w:t>
      </w:r>
      <w:proofErr w:type="spellEnd"/>
      <w:r w:rsidRPr="00AE56D4">
        <w:rPr>
          <w:rFonts w:ascii="Arial" w:hAnsi="Arial" w:cs="Arial"/>
          <w:sz w:val="20"/>
          <w:szCs w:val="20"/>
          <w:lang w:val="fr-FR" w:eastAsia="zh-CN"/>
        </w:rPr>
        <w:t xml:space="preserve"> RRC segments to the </w:t>
      </w:r>
      <w:proofErr w:type="spellStart"/>
      <w:r w:rsidRPr="00AE56D4">
        <w:rPr>
          <w:rFonts w:ascii="Arial" w:hAnsi="Arial" w:cs="Arial"/>
          <w:sz w:val="20"/>
          <w:szCs w:val="20"/>
          <w:lang w:val="fr-FR" w:eastAsia="zh-CN"/>
        </w:rPr>
        <w:t>target</w:t>
      </w:r>
      <w:proofErr w:type="spellEnd"/>
      <w:r w:rsidRPr="00AE56D4">
        <w:rPr>
          <w:rFonts w:ascii="Arial" w:hAnsi="Arial" w:cs="Arial"/>
          <w:sz w:val="20"/>
          <w:szCs w:val="20"/>
          <w:lang w:val="fr-FR" w:eastAsia="zh-CN"/>
        </w:rPr>
        <w:t xml:space="preserve"> </w:t>
      </w:r>
      <w:proofErr w:type="spellStart"/>
      <w:r w:rsidRPr="00AE56D4">
        <w:rPr>
          <w:rFonts w:ascii="Arial" w:hAnsi="Arial" w:cs="Arial"/>
          <w:sz w:val="20"/>
          <w:szCs w:val="20"/>
          <w:lang w:val="fr-FR" w:eastAsia="zh-CN"/>
        </w:rPr>
        <w:t>gNB</w:t>
      </w:r>
      <w:proofErr w:type="spellEnd"/>
      <w:r w:rsidR="006943F5" w:rsidRPr="00AE56D4">
        <w:rPr>
          <w:rFonts w:ascii="Arial" w:hAnsi="Arial" w:cs="Arial"/>
          <w:sz w:val="20"/>
          <w:szCs w:val="20"/>
          <w:lang w:val="fr-FR" w:eastAsia="zh-CN"/>
        </w:rPr>
        <w:t>.</w:t>
      </w:r>
    </w:p>
    <w:p w14:paraId="42B084F1" w14:textId="5EC65C19" w:rsidR="00402AFF" w:rsidRPr="00AE56D4" w:rsidRDefault="001E67E0" w:rsidP="007A45AC">
      <w:pPr>
        <w:numPr>
          <w:ilvl w:val="0"/>
          <w:numId w:val="28"/>
        </w:numPr>
        <w:tabs>
          <w:tab w:val="left" w:pos="1701"/>
        </w:tabs>
        <w:spacing w:before="120" w:after="200" w:line="276" w:lineRule="auto"/>
        <w:rPr>
          <w:rFonts w:ascii="Arial" w:hAnsi="Arial" w:cs="Arial"/>
          <w:color w:val="13171F"/>
          <w:sz w:val="20"/>
          <w:szCs w:val="20"/>
        </w:rPr>
      </w:pPr>
      <w:r>
        <w:rPr>
          <w:rFonts w:ascii="Arial" w:hAnsi="Arial" w:cs="Arial"/>
          <w:sz w:val="20"/>
          <w:szCs w:val="20"/>
          <w:lang w:val="fr-FR" w:eastAsia="zh-CN"/>
        </w:rPr>
        <w:t xml:space="preserve">In case of RRC segmentation </w:t>
      </w:r>
      <w:proofErr w:type="spellStart"/>
      <w:r>
        <w:rPr>
          <w:rFonts w:ascii="Arial" w:hAnsi="Arial" w:cs="Arial"/>
          <w:sz w:val="20"/>
          <w:szCs w:val="20"/>
          <w:lang w:val="fr-FR" w:eastAsia="zh-CN"/>
        </w:rPr>
        <w:t>applied</w:t>
      </w:r>
      <w:proofErr w:type="spellEnd"/>
      <w:r>
        <w:rPr>
          <w:rFonts w:ascii="Arial" w:hAnsi="Arial" w:cs="Arial"/>
          <w:sz w:val="20"/>
          <w:szCs w:val="20"/>
          <w:lang w:val="fr-FR" w:eastAsia="zh-CN"/>
        </w:rPr>
        <w:t xml:space="preserve"> for </w:t>
      </w:r>
      <w:proofErr w:type="spellStart"/>
      <w:r w:rsidRPr="00AE56D4">
        <w:rPr>
          <w:rFonts w:ascii="Arial" w:hAnsi="Arial" w:cs="Arial"/>
          <w:i/>
          <w:iCs/>
          <w:sz w:val="20"/>
          <w:szCs w:val="20"/>
          <w:lang w:val="fr-FR" w:eastAsia="zh-CN"/>
        </w:rPr>
        <w:t>MeasReportAppLayer</w:t>
      </w:r>
      <w:proofErr w:type="spellEnd"/>
      <w:r w:rsidRPr="00AE56D4">
        <w:rPr>
          <w:rFonts w:ascii="Arial" w:hAnsi="Arial" w:cs="Arial"/>
          <w:i/>
          <w:iCs/>
          <w:sz w:val="20"/>
          <w:szCs w:val="20"/>
          <w:lang w:val="fr-FR" w:eastAsia="zh-CN"/>
        </w:rPr>
        <w:t xml:space="preserve"> </w:t>
      </w:r>
      <w:r w:rsidRPr="00AE56D4">
        <w:rPr>
          <w:rFonts w:ascii="Arial" w:hAnsi="Arial" w:cs="Arial"/>
          <w:sz w:val="20"/>
          <w:szCs w:val="20"/>
          <w:lang w:val="fr-FR" w:eastAsia="zh-CN"/>
        </w:rPr>
        <w:t>message</w:t>
      </w:r>
      <w:r>
        <w:rPr>
          <w:rFonts w:ascii="Arial" w:hAnsi="Arial" w:cs="Arial"/>
          <w:sz w:val="20"/>
          <w:szCs w:val="20"/>
          <w:lang w:val="fr-FR" w:eastAsia="zh-CN"/>
        </w:rPr>
        <w:t>, t</w:t>
      </w:r>
      <w:r w:rsidR="006943F5" w:rsidRPr="00AE56D4">
        <w:rPr>
          <w:rFonts w:ascii="Arial" w:hAnsi="Arial" w:cs="Arial"/>
          <w:sz w:val="20"/>
          <w:szCs w:val="20"/>
          <w:lang w:val="fr-FR" w:eastAsia="zh-CN"/>
        </w:rPr>
        <w:t xml:space="preserve">he source </w:t>
      </w:r>
      <w:proofErr w:type="spellStart"/>
      <w:r w:rsidR="006943F5" w:rsidRPr="00AE56D4">
        <w:rPr>
          <w:rFonts w:ascii="Arial" w:hAnsi="Arial" w:cs="Arial"/>
          <w:sz w:val="20"/>
          <w:szCs w:val="20"/>
          <w:lang w:val="fr-FR" w:eastAsia="zh-CN"/>
        </w:rPr>
        <w:t>gNB</w:t>
      </w:r>
      <w:proofErr w:type="spellEnd"/>
      <w:r w:rsidR="006943F5" w:rsidRPr="00AE56D4">
        <w:rPr>
          <w:rFonts w:ascii="Arial" w:hAnsi="Arial" w:cs="Arial"/>
          <w:sz w:val="20"/>
          <w:szCs w:val="20"/>
          <w:lang w:val="fr-FR" w:eastAsia="zh-CN"/>
        </w:rPr>
        <w:t xml:space="preserve"> </w:t>
      </w:r>
      <w:proofErr w:type="spellStart"/>
      <w:r w:rsidR="006943F5" w:rsidRPr="00AE56D4">
        <w:rPr>
          <w:rFonts w:ascii="Arial" w:hAnsi="Arial" w:cs="Arial"/>
          <w:sz w:val="20"/>
          <w:szCs w:val="20"/>
          <w:lang w:val="fr-FR" w:eastAsia="zh-CN"/>
        </w:rPr>
        <w:t>should</w:t>
      </w:r>
      <w:proofErr w:type="spellEnd"/>
      <w:r w:rsidR="006943F5" w:rsidRPr="00AE56D4">
        <w:rPr>
          <w:rFonts w:ascii="Arial" w:hAnsi="Arial" w:cs="Arial"/>
          <w:sz w:val="20"/>
          <w:szCs w:val="20"/>
          <w:lang w:val="fr-FR" w:eastAsia="zh-CN"/>
        </w:rPr>
        <w:t xml:space="preserve"> </w:t>
      </w:r>
      <w:proofErr w:type="spellStart"/>
      <w:r w:rsidR="006943F5" w:rsidRPr="00AE56D4">
        <w:rPr>
          <w:rFonts w:ascii="Arial" w:hAnsi="Arial" w:cs="Arial"/>
          <w:sz w:val="20"/>
          <w:szCs w:val="20"/>
          <w:lang w:val="fr-FR" w:eastAsia="zh-CN"/>
        </w:rPr>
        <w:t>forward</w:t>
      </w:r>
      <w:proofErr w:type="spellEnd"/>
      <w:r w:rsidR="006943F5" w:rsidRPr="00AE56D4">
        <w:rPr>
          <w:rFonts w:ascii="Arial" w:hAnsi="Arial" w:cs="Arial"/>
          <w:sz w:val="20"/>
          <w:szCs w:val="20"/>
          <w:lang w:val="fr-FR" w:eastAsia="zh-CN"/>
        </w:rPr>
        <w:t xml:space="preserve"> the </w:t>
      </w:r>
      <w:proofErr w:type="spellStart"/>
      <w:r w:rsidR="006943F5" w:rsidRPr="00AE56D4">
        <w:rPr>
          <w:rFonts w:ascii="Arial" w:hAnsi="Arial" w:cs="Arial"/>
          <w:sz w:val="20"/>
          <w:szCs w:val="20"/>
          <w:lang w:val="fr-FR" w:eastAsia="zh-CN"/>
        </w:rPr>
        <w:t>received</w:t>
      </w:r>
      <w:proofErr w:type="spellEnd"/>
      <w:r w:rsidR="006943F5" w:rsidRPr="00AE56D4">
        <w:rPr>
          <w:rFonts w:ascii="Arial" w:hAnsi="Arial" w:cs="Arial"/>
          <w:sz w:val="20"/>
          <w:szCs w:val="20"/>
          <w:lang w:val="fr-FR" w:eastAsia="zh-CN"/>
        </w:rPr>
        <w:t xml:space="preserve"> RRC segments in RRC layer to the </w:t>
      </w:r>
      <w:proofErr w:type="spellStart"/>
      <w:r w:rsidR="006943F5" w:rsidRPr="00AE56D4">
        <w:rPr>
          <w:rFonts w:ascii="Arial" w:hAnsi="Arial" w:cs="Arial"/>
          <w:sz w:val="20"/>
          <w:szCs w:val="20"/>
          <w:lang w:val="fr-FR" w:eastAsia="zh-CN"/>
        </w:rPr>
        <w:t>target</w:t>
      </w:r>
      <w:proofErr w:type="spellEnd"/>
      <w:r w:rsidR="006943F5" w:rsidRPr="00AE56D4">
        <w:rPr>
          <w:rFonts w:ascii="Arial" w:hAnsi="Arial" w:cs="Arial"/>
          <w:sz w:val="20"/>
          <w:szCs w:val="20"/>
          <w:lang w:val="fr-FR" w:eastAsia="zh-CN"/>
        </w:rPr>
        <w:t xml:space="preserve"> </w:t>
      </w:r>
      <w:proofErr w:type="spellStart"/>
      <w:r w:rsidR="006943F5" w:rsidRPr="00AE56D4">
        <w:rPr>
          <w:rFonts w:ascii="Arial" w:hAnsi="Arial" w:cs="Arial"/>
          <w:sz w:val="20"/>
          <w:szCs w:val="20"/>
          <w:lang w:val="fr-FR" w:eastAsia="zh-CN"/>
        </w:rPr>
        <w:t>gNB</w:t>
      </w:r>
      <w:proofErr w:type="spellEnd"/>
      <w:r w:rsidR="006943F5" w:rsidRPr="00AE56D4">
        <w:rPr>
          <w:rFonts w:ascii="Arial" w:hAnsi="Arial" w:cs="Arial"/>
          <w:sz w:val="20"/>
          <w:szCs w:val="20"/>
          <w:lang w:val="fr-FR" w:eastAsia="zh-CN"/>
        </w:rPr>
        <w:t>.</w:t>
      </w:r>
    </w:p>
    <w:p w14:paraId="24321DA4" w14:textId="1221D132" w:rsidR="006943F5" w:rsidRPr="00AE56D4" w:rsidRDefault="006943F5" w:rsidP="007A45AC">
      <w:pPr>
        <w:numPr>
          <w:ilvl w:val="0"/>
          <w:numId w:val="28"/>
        </w:numPr>
        <w:tabs>
          <w:tab w:val="left" w:pos="1701"/>
        </w:tabs>
        <w:spacing w:before="120" w:after="200" w:line="276" w:lineRule="auto"/>
        <w:rPr>
          <w:rStyle w:val="normaltextrun"/>
          <w:rFonts w:ascii="Arial" w:hAnsi="Arial" w:cs="Arial"/>
          <w:color w:val="13171F"/>
          <w:sz w:val="20"/>
          <w:szCs w:val="20"/>
        </w:rPr>
      </w:pPr>
      <w:r w:rsidRPr="00AE56D4">
        <w:rPr>
          <w:rFonts w:ascii="Arial" w:hAnsi="Arial" w:cs="Arial"/>
          <w:sz w:val="20"/>
          <w:szCs w:val="20"/>
          <w:lang w:val="fr-FR" w:eastAsia="zh-CN"/>
        </w:rPr>
        <w:t xml:space="preserve">UE </w:t>
      </w:r>
      <w:proofErr w:type="spellStart"/>
      <w:r w:rsidRPr="00AE56D4">
        <w:rPr>
          <w:rFonts w:ascii="Arial" w:hAnsi="Arial" w:cs="Arial"/>
          <w:sz w:val="20"/>
          <w:szCs w:val="20"/>
          <w:lang w:val="fr-FR" w:eastAsia="zh-CN"/>
        </w:rPr>
        <w:t>should</w:t>
      </w:r>
      <w:proofErr w:type="spellEnd"/>
      <w:r w:rsidRPr="00AE56D4">
        <w:rPr>
          <w:rFonts w:ascii="Arial" w:hAnsi="Arial" w:cs="Arial"/>
          <w:sz w:val="20"/>
          <w:szCs w:val="20"/>
          <w:lang w:val="fr-FR" w:eastAsia="zh-CN"/>
        </w:rPr>
        <w:t xml:space="preserve"> </w:t>
      </w:r>
      <w:proofErr w:type="spellStart"/>
      <w:r w:rsidRPr="00AE56D4">
        <w:rPr>
          <w:rFonts w:ascii="Arial" w:hAnsi="Arial" w:cs="Arial"/>
          <w:sz w:val="20"/>
          <w:szCs w:val="20"/>
          <w:lang w:val="fr-FR" w:eastAsia="zh-CN"/>
        </w:rPr>
        <w:t>perform</w:t>
      </w:r>
      <w:proofErr w:type="spellEnd"/>
      <w:r w:rsidRPr="00AE56D4">
        <w:rPr>
          <w:rFonts w:ascii="Arial" w:hAnsi="Arial" w:cs="Arial"/>
          <w:sz w:val="20"/>
          <w:szCs w:val="20"/>
          <w:lang w:val="fr-FR" w:eastAsia="zh-CN"/>
        </w:rPr>
        <w:t xml:space="preserve"> </w:t>
      </w:r>
      <w:proofErr w:type="spellStart"/>
      <w:r w:rsidRPr="00AE56D4">
        <w:rPr>
          <w:rFonts w:ascii="Arial" w:hAnsi="Arial" w:cs="Arial"/>
          <w:sz w:val="20"/>
          <w:szCs w:val="20"/>
          <w:lang w:val="fr-FR" w:eastAsia="zh-CN"/>
        </w:rPr>
        <w:t>retansmission</w:t>
      </w:r>
      <w:proofErr w:type="spellEnd"/>
      <w:r w:rsidRPr="00AE56D4">
        <w:rPr>
          <w:rFonts w:ascii="Arial" w:hAnsi="Arial" w:cs="Arial"/>
          <w:sz w:val="20"/>
          <w:szCs w:val="20"/>
          <w:lang w:val="fr-FR" w:eastAsia="zh-CN"/>
        </w:rPr>
        <w:t xml:space="preserve"> or transmission of </w:t>
      </w:r>
      <w:proofErr w:type="spellStart"/>
      <w:r w:rsidRPr="00AE56D4">
        <w:rPr>
          <w:rFonts w:ascii="Arial" w:hAnsi="Arial" w:cs="Arial"/>
          <w:sz w:val="20"/>
          <w:szCs w:val="20"/>
          <w:lang w:val="fr-FR" w:eastAsia="zh-CN"/>
        </w:rPr>
        <w:t>unsuccessfully</w:t>
      </w:r>
      <w:proofErr w:type="spellEnd"/>
      <w:r w:rsidRPr="00AE56D4">
        <w:rPr>
          <w:rFonts w:ascii="Arial" w:hAnsi="Arial" w:cs="Arial"/>
          <w:sz w:val="20"/>
          <w:szCs w:val="20"/>
          <w:lang w:val="fr-FR" w:eastAsia="zh-CN"/>
        </w:rPr>
        <w:t xml:space="preserve"> </w:t>
      </w:r>
      <w:proofErr w:type="spellStart"/>
      <w:r w:rsidRPr="00AE56D4">
        <w:rPr>
          <w:rFonts w:ascii="Arial" w:hAnsi="Arial" w:cs="Arial"/>
          <w:sz w:val="20"/>
          <w:szCs w:val="20"/>
          <w:lang w:val="fr-FR" w:eastAsia="zh-CN"/>
        </w:rPr>
        <w:t>transmitted</w:t>
      </w:r>
      <w:proofErr w:type="spellEnd"/>
      <w:r w:rsidRPr="00AE56D4">
        <w:rPr>
          <w:rFonts w:ascii="Arial" w:hAnsi="Arial" w:cs="Arial"/>
          <w:sz w:val="20"/>
          <w:szCs w:val="20"/>
          <w:lang w:val="fr-FR" w:eastAsia="zh-CN"/>
        </w:rPr>
        <w:t xml:space="preserve"> RRC segments </w:t>
      </w:r>
      <w:r w:rsidR="001E67E0">
        <w:rPr>
          <w:rFonts w:ascii="Arial" w:hAnsi="Arial" w:cs="Arial"/>
          <w:sz w:val="20"/>
          <w:szCs w:val="20"/>
          <w:lang w:val="fr-FR" w:eastAsia="zh-CN"/>
        </w:rPr>
        <w:t xml:space="preserve">of </w:t>
      </w:r>
      <w:proofErr w:type="spellStart"/>
      <w:r w:rsidR="001E67E0" w:rsidRPr="00AE56D4">
        <w:rPr>
          <w:rFonts w:ascii="Arial" w:hAnsi="Arial" w:cs="Arial"/>
          <w:i/>
          <w:iCs/>
          <w:sz w:val="20"/>
          <w:szCs w:val="20"/>
          <w:lang w:val="fr-FR" w:eastAsia="zh-CN"/>
        </w:rPr>
        <w:t>MeasReportAppLayer</w:t>
      </w:r>
      <w:proofErr w:type="spellEnd"/>
      <w:r w:rsidR="001E67E0" w:rsidRPr="00AE56D4">
        <w:rPr>
          <w:rFonts w:ascii="Arial" w:hAnsi="Arial" w:cs="Arial"/>
          <w:sz w:val="20"/>
          <w:szCs w:val="20"/>
          <w:lang w:val="fr-FR" w:eastAsia="zh-CN"/>
        </w:rPr>
        <w:t xml:space="preserve"> </w:t>
      </w:r>
      <w:r w:rsidRPr="00AE56D4">
        <w:rPr>
          <w:rFonts w:ascii="Arial" w:hAnsi="Arial" w:cs="Arial"/>
          <w:sz w:val="20"/>
          <w:szCs w:val="20"/>
          <w:lang w:val="fr-FR" w:eastAsia="zh-CN"/>
        </w:rPr>
        <w:t xml:space="preserve">to the </w:t>
      </w:r>
      <w:proofErr w:type="spellStart"/>
      <w:r w:rsidRPr="00AE56D4">
        <w:rPr>
          <w:rFonts w:ascii="Arial" w:hAnsi="Arial" w:cs="Arial"/>
          <w:sz w:val="20"/>
          <w:szCs w:val="20"/>
          <w:lang w:val="fr-FR" w:eastAsia="zh-CN"/>
        </w:rPr>
        <w:t>target</w:t>
      </w:r>
      <w:proofErr w:type="spellEnd"/>
      <w:r w:rsidRPr="00AE56D4">
        <w:rPr>
          <w:rFonts w:ascii="Arial" w:hAnsi="Arial" w:cs="Arial"/>
          <w:sz w:val="20"/>
          <w:szCs w:val="20"/>
          <w:lang w:val="fr-FR" w:eastAsia="zh-CN"/>
        </w:rPr>
        <w:t xml:space="preserve"> </w:t>
      </w:r>
      <w:proofErr w:type="spellStart"/>
      <w:r w:rsidRPr="00AE56D4">
        <w:rPr>
          <w:rFonts w:ascii="Arial" w:hAnsi="Arial" w:cs="Arial"/>
          <w:sz w:val="20"/>
          <w:szCs w:val="20"/>
          <w:lang w:val="fr-FR" w:eastAsia="zh-CN"/>
        </w:rPr>
        <w:t>gNB</w:t>
      </w:r>
      <w:proofErr w:type="spellEnd"/>
      <w:r w:rsidRPr="00AE56D4">
        <w:rPr>
          <w:rFonts w:ascii="Arial" w:hAnsi="Arial" w:cs="Arial"/>
          <w:sz w:val="20"/>
          <w:szCs w:val="20"/>
          <w:lang w:val="fr-FR" w:eastAsia="zh-CN"/>
        </w:rPr>
        <w:t>.</w:t>
      </w:r>
    </w:p>
    <w:p w14:paraId="5A294A80" w14:textId="252D2A89" w:rsidR="00457C6C" w:rsidRDefault="00457C6C" w:rsidP="007A45AC">
      <w:pPr>
        <w:pStyle w:val="paragraph"/>
        <w:spacing w:before="120" w:beforeAutospacing="0" w:after="0" w:afterAutospacing="0"/>
        <w:textAlignment w:val="baseline"/>
        <w:rPr>
          <w:rStyle w:val="eop"/>
          <w:rFonts w:ascii="Arial" w:hAnsi="Arial" w:cs="Arial"/>
          <w:color w:val="13171F"/>
          <w:sz w:val="20"/>
          <w:szCs w:val="20"/>
          <w:lang w:val="en-GB"/>
        </w:rPr>
      </w:pPr>
      <w:r w:rsidRPr="00593122">
        <w:rPr>
          <w:rStyle w:val="normaltextrun"/>
          <w:rFonts w:ascii="Arial" w:hAnsi="Arial" w:cs="Arial"/>
          <w:b/>
          <w:bCs/>
          <w:color w:val="13171F"/>
          <w:sz w:val="20"/>
          <w:szCs w:val="20"/>
          <w:u w:val="single"/>
        </w:rPr>
        <w:t xml:space="preserve">RRC resume </w:t>
      </w:r>
      <w:r w:rsidR="00765808" w:rsidRPr="00593122">
        <w:rPr>
          <w:rStyle w:val="normaltextrun"/>
          <w:rFonts w:ascii="Arial" w:hAnsi="Arial" w:cs="Arial"/>
          <w:b/>
          <w:bCs/>
          <w:color w:val="13171F"/>
          <w:sz w:val="20"/>
          <w:szCs w:val="20"/>
          <w:u w:val="single"/>
        </w:rPr>
        <w:t>procedure</w:t>
      </w:r>
      <w:r w:rsidRPr="00AE56D4">
        <w:rPr>
          <w:rStyle w:val="eop"/>
          <w:rFonts w:ascii="Arial" w:hAnsi="Arial" w:cs="Arial"/>
          <w:color w:val="13171F"/>
          <w:sz w:val="20"/>
          <w:szCs w:val="20"/>
          <w:lang w:val="en-GB"/>
        </w:rPr>
        <w:t> </w:t>
      </w:r>
    </w:p>
    <w:p w14:paraId="50C5A362" w14:textId="4D085CB9" w:rsidR="00C257F2" w:rsidRDefault="00D461BC" w:rsidP="007A45AC">
      <w:pPr>
        <w:pStyle w:val="paragraph"/>
        <w:spacing w:before="120" w:beforeAutospacing="0" w:after="0" w:afterAutospacing="0"/>
        <w:textAlignment w:val="baseline"/>
        <w:rPr>
          <w:rStyle w:val="eop"/>
          <w:rFonts w:ascii="Arial" w:hAnsi="Arial" w:cs="Arial"/>
          <w:color w:val="13171F"/>
          <w:sz w:val="20"/>
          <w:szCs w:val="20"/>
          <w:lang w:val="en-GB"/>
        </w:rPr>
      </w:pPr>
      <w:r>
        <w:rPr>
          <w:rStyle w:val="eop"/>
          <w:rFonts w:ascii="Arial" w:hAnsi="Arial" w:cs="Arial"/>
          <w:color w:val="13171F"/>
          <w:sz w:val="20"/>
          <w:szCs w:val="20"/>
          <w:lang w:val="en-GB"/>
        </w:rPr>
        <w:t xml:space="preserve">RAN2 </w:t>
      </w:r>
      <w:proofErr w:type="spellStart"/>
      <w:r w:rsidRPr="00D461BC">
        <w:rPr>
          <w:lang w:val="fr-FR" w:eastAsia="zh-CN"/>
        </w:rPr>
        <w:t>agreed</w:t>
      </w:r>
      <w:proofErr w:type="spellEnd"/>
      <w:r w:rsidRPr="00D461BC">
        <w:rPr>
          <w:rFonts w:ascii="Arial" w:hAnsi="Arial" w:cs="Arial"/>
          <w:sz w:val="20"/>
          <w:szCs w:val="20"/>
          <w:lang w:val="fr-FR" w:eastAsia="zh-CN"/>
        </w:rPr>
        <w:t xml:space="preserve"> “</w:t>
      </w:r>
      <w:r w:rsidRPr="00D461BC">
        <w:rPr>
          <w:rFonts w:ascii="Arial" w:hAnsi="Arial" w:cs="Arial"/>
          <w:i/>
          <w:iCs/>
          <w:sz w:val="20"/>
          <w:szCs w:val="20"/>
          <w:lang w:val="fr-FR" w:eastAsia="zh-CN"/>
        </w:rPr>
        <w:t xml:space="preserve">At </w:t>
      </w:r>
      <w:proofErr w:type="spellStart"/>
      <w:r w:rsidRPr="00D461BC">
        <w:rPr>
          <w:rFonts w:ascii="Arial" w:hAnsi="Arial" w:cs="Arial"/>
          <w:i/>
          <w:iCs/>
          <w:sz w:val="20"/>
          <w:szCs w:val="20"/>
          <w:lang w:val="fr-FR" w:eastAsia="zh-CN"/>
        </w:rPr>
        <w:t>Resume</w:t>
      </w:r>
      <w:proofErr w:type="spellEnd"/>
      <w:r w:rsidRPr="00D461BC">
        <w:rPr>
          <w:rFonts w:ascii="Arial" w:hAnsi="Arial" w:cs="Arial"/>
          <w:i/>
          <w:iCs/>
          <w:sz w:val="20"/>
          <w:szCs w:val="20"/>
          <w:lang w:val="fr-FR" w:eastAsia="zh-CN"/>
        </w:rPr>
        <w:t xml:space="preserve"> </w:t>
      </w:r>
      <w:proofErr w:type="spellStart"/>
      <w:r w:rsidRPr="00D461BC">
        <w:rPr>
          <w:rFonts w:ascii="Arial" w:hAnsi="Arial" w:cs="Arial"/>
          <w:i/>
          <w:iCs/>
          <w:sz w:val="20"/>
          <w:szCs w:val="20"/>
          <w:lang w:val="fr-FR" w:eastAsia="zh-CN"/>
        </w:rPr>
        <w:t>with</w:t>
      </w:r>
      <w:proofErr w:type="spellEnd"/>
      <w:r w:rsidRPr="00D461BC">
        <w:rPr>
          <w:rFonts w:ascii="Arial" w:hAnsi="Arial" w:cs="Arial"/>
          <w:i/>
          <w:iCs/>
          <w:sz w:val="20"/>
          <w:szCs w:val="20"/>
          <w:lang w:val="fr-FR" w:eastAsia="zh-CN"/>
        </w:rPr>
        <w:t xml:space="preserve"> delta configuration the network </w:t>
      </w:r>
      <w:proofErr w:type="spellStart"/>
      <w:r w:rsidRPr="00D461BC">
        <w:rPr>
          <w:rFonts w:ascii="Arial" w:hAnsi="Arial" w:cs="Arial"/>
          <w:i/>
          <w:iCs/>
          <w:sz w:val="20"/>
          <w:szCs w:val="20"/>
          <w:lang w:val="fr-FR" w:eastAsia="zh-CN"/>
        </w:rPr>
        <w:t>indicates</w:t>
      </w:r>
      <w:proofErr w:type="spellEnd"/>
      <w:r w:rsidRPr="00D461BC">
        <w:rPr>
          <w:rFonts w:ascii="Arial" w:hAnsi="Arial" w:cs="Arial"/>
          <w:i/>
          <w:iCs/>
          <w:sz w:val="20"/>
          <w:szCs w:val="20"/>
          <w:lang w:val="fr-FR" w:eastAsia="zh-CN"/>
        </w:rPr>
        <w:t xml:space="preserve"> possible </w:t>
      </w:r>
      <w:proofErr w:type="spellStart"/>
      <w:r w:rsidRPr="00D461BC">
        <w:rPr>
          <w:rFonts w:ascii="Arial" w:hAnsi="Arial" w:cs="Arial"/>
          <w:i/>
          <w:iCs/>
          <w:sz w:val="20"/>
          <w:szCs w:val="20"/>
          <w:lang w:val="fr-FR" w:eastAsia="zh-CN"/>
        </w:rPr>
        <w:t>differences</w:t>
      </w:r>
      <w:proofErr w:type="spellEnd"/>
      <w:r w:rsidRPr="00D461BC">
        <w:rPr>
          <w:rFonts w:ascii="Arial" w:hAnsi="Arial" w:cs="Arial"/>
          <w:i/>
          <w:iCs/>
          <w:sz w:val="20"/>
          <w:szCs w:val="20"/>
          <w:lang w:val="fr-FR" w:eastAsia="zh-CN"/>
        </w:rPr>
        <w:t xml:space="preserve"> to the QoE configurations</w:t>
      </w:r>
      <w:r w:rsidRPr="00D461BC">
        <w:rPr>
          <w:rFonts w:ascii="Arial" w:hAnsi="Arial" w:cs="Arial"/>
          <w:sz w:val="20"/>
          <w:szCs w:val="20"/>
          <w:lang w:val="fr-FR" w:eastAsia="zh-CN"/>
        </w:rPr>
        <w:t>”</w:t>
      </w:r>
      <w:r w:rsidR="00E81B86">
        <w:rPr>
          <w:rFonts w:ascii="Arial" w:hAnsi="Arial" w:cs="Arial"/>
          <w:sz w:val="20"/>
          <w:szCs w:val="20"/>
          <w:lang w:val="fr-FR" w:eastAsia="zh-CN"/>
        </w:rPr>
        <w:t xml:space="preserve">, </w:t>
      </w:r>
      <w:proofErr w:type="gramStart"/>
      <w:r w:rsidR="00E81B86">
        <w:rPr>
          <w:rFonts w:ascii="Arial" w:hAnsi="Arial" w:cs="Arial"/>
          <w:sz w:val="20"/>
          <w:szCs w:val="20"/>
          <w:lang w:val="fr-FR" w:eastAsia="zh-CN"/>
        </w:rPr>
        <w:t xml:space="preserve">and </w:t>
      </w:r>
      <w:proofErr w:type="spellStart"/>
      <w:r w:rsidR="00E81B86">
        <w:rPr>
          <w:rFonts w:ascii="Arial" w:hAnsi="Arial" w:cs="Arial"/>
          <w:sz w:val="20"/>
          <w:szCs w:val="20"/>
          <w:lang w:val="fr-FR" w:eastAsia="zh-CN"/>
        </w:rPr>
        <w:t>also</w:t>
      </w:r>
      <w:proofErr w:type="spellEnd"/>
      <w:proofErr w:type="gramEnd"/>
      <w:r w:rsidR="00E81B86">
        <w:rPr>
          <w:rFonts w:ascii="Arial" w:hAnsi="Arial" w:cs="Arial"/>
          <w:sz w:val="20"/>
          <w:szCs w:val="20"/>
          <w:lang w:val="fr-FR" w:eastAsia="zh-CN"/>
        </w:rPr>
        <w:t xml:space="preserve"> </w:t>
      </w:r>
      <w:r w:rsidR="00E81B86">
        <w:rPr>
          <w:rStyle w:val="eop"/>
          <w:rFonts w:ascii="Arial" w:hAnsi="Arial" w:cs="Arial"/>
          <w:color w:val="13171F"/>
          <w:sz w:val="20"/>
          <w:szCs w:val="20"/>
          <w:lang w:val="fr-FR"/>
        </w:rPr>
        <w:t>i</w:t>
      </w:r>
      <w:r w:rsidR="00C257F2">
        <w:rPr>
          <w:rStyle w:val="eop"/>
          <w:rFonts w:ascii="Arial" w:hAnsi="Arial" w:cs="Arial"/>
          <w:color w:val="13171F"/>
          <w:sz w:val="20"/>
          <w:szCs w:val="20"/>
          <w:lang w:val="en-GB"/>
        </w:rPr>
        <w:t xml:space="preserve">n the </w:t>
      </w:r>
      <w:proofErr w:type="spellStart"/>
      <w:r w:rsidR="00C257F2">
        <w:rPr>
          <w:rStyle w:val="eop"/>
          <w:rFonts w:ascii="Arial" w:hAnsi="Arial" w:cs="Arial"/>
          <w:color w:val="13171F"/>
          <w:sz w:val="20"/>
          <w:szCs w:val="20"/>
          <w:lang w:val="en-GB"/>
        </w:rPr>
        <w:t>endorced</w:t>
      </w:r>
      <w:proofErr w:type="spellEnd"/>
      <w:r w:rsidR="00C257F2">
        <w:rPr>
          <w:rStyle w:val="eop"/>
          <w:rFonts w:ascii="Arial" w:hAnsi="Arial" w:cs="Arial"/>
          <w:color w:val="13171F"/>
          <w:sz w:val="20"/>
          <w:szCs w:val="20"/>
          <w:lang w:val="en-GB"/>
        </w:rPr>
        <w:t xml:space="preserve"> 331 running CR, the </w:t>
      </w:r>
      <w:proofErr w:type="spellStart"/>
      <w:r w:rsidR="00C257F2">
        <w:rPr>
          <w:rStyle w:val="eop"/>
          <w:rFonts w:ascii="Arial" w:hAnsi="Arial" w:cs="Arial"/>
          <w:color w:val="13171F"/>
          <w:sz w:val="20"/>
          <w:szCs w:val="20"/>
          <w:lang w:val="en-GB"/>
        </w:rPr>
        <w:t>QoE</w:t>
      </w:r>
      <w:proofErr w:type="spellEnd"/>
      <w:r w:rsidR="00C257F2">
        <w:rPr>
          <w:rStyle w:val="eop"/>
          <w:rFonts w:ascii="Arial" w:hAnsi="Arial" w:cs="Arial"/>
          <w:color w:val="13171F"/>
          <w:sz w:val="20"/>
          <w:szCs w:val="20"/>
          <w:lang w:val="en-GB"/>
        </w:rPr>
        <w:t xml:space="preserve"> report pause is configured via </w:t>
      </w:r>
      <w:r>
        <w:rPr>
          <w:rStyle w:val="eop"/>
          <w:rFonts w:ascii="Arial" w:hAnsi="Arial" w:cs="Arial"/>
          <w:color w:val="13171F"/>
          <w:sz w:val="20"/>
          <w:szCs w:val="20"/>
          <w:lang w:val="en-GB"/>
        </w:rPr>
        <w:t xml:space="preserve">BOOLEAN type. </w:t>
      </w:r>
    </w:p>
    <w:p w14:paraId="37523CD4" w14:textId="77777777" w:rsidR="00D461BC" w:rsidRPr="00580B10" w:rsidRDefault="00D461BC" w:rsidP="00D46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80B10">
        <w:rPr>
          <w:rFonts w:ascii="Courier New" w:hAnsi="Courier New"/>
          <w:noProof/>
          <w:sz w:val="16"/>
          <w:lang w:eastAsia="en-GB"/>
        </w:rPr>
        <w:t xml:space="preserve">MeasConfigAppLayer-r17 ::=        </w:t>
      </w:r>
      <w:r w:rsidRPr="00580B10">
        <w:rPr>
          <w:rFonts w:ascii="Courier New" w:hAnsi="Courier New"/>
          <w:noProof/>
          <w:color w:val="993366"/>
          <w:sz w:val="16"/>
          <w:lang w:eastAsia="en-GB"/>
        </w:rPr>
        <w:t>SEQUENCE</w:t>
      </w:r>
      <w:r w:rsidRPr="00580B10">
        <w:rPr>
          <w:rFonts w:ascii="Courier New" w:hAnsi="Courier New"/>
          <w:noProof/>
          <w:sz w:val="16"/>
          <w:lang w:eastAsia="en-GB"/>
        </w:rPr>
        <w:t xml:space="preserve"> {</w:t>
      </w:r>
    </w:p>
    <w:p w14:paraId="68F4514D" w14:textId="77777777" w:rsidR="00D461BC" w:rsidRPr="00580B10" w:rsidRDefault="00D461BC" w:rsidP="00D46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80B10">
        <w:rPr>
          <w:rFonts w:ascii="Courier New" w:hAnsi="Courier New"/>
          <w:noProof/>
          <w:sz w:val="16"/>
          <w:lang w:eastAsia="en-GB"/>
        </w:rPr>
        <w:t xml:space="preserve">    measConfigAppLayerId-r17         </w:t>
      </w:r>
      <w:r>
        <w:rPr>
          <w:rFonts w:ascii="Courier New" w:hAnsi="Courier New"/>
          <w:noProof/>
          <w:sz w:val="16"/>
          <w:lang w:eastAsia="en-GB"/>
        </w:rPr>
        <w:t xml:space="preserve"> </w:t>
      </w:r>
      <w:r w:rsidRPr="00580B10">
        <w:rPr>
          <w:rFonts w:ascii="Courier New" w:hAnsi="Courier New"/>
          <w:noProof/>
          <w:sz w:val="16"/>
          <w:lang w:eastAsia="en-GB"/>
        </w:rPr>
        <w:t>MeasConfigAppLayerId-r17,</w:t>
      </w:r>
    </w:p>
    <w:p w14:paraId="7FDFF154" w14:textId="77777777" w:rsidR="00D461BC" w:rsidRPr="00580B10" w:rsidRDefault="00D461BC" w:rsidP="00D46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580B10">
        <w:rPr>
          <w:rFonts w:ascii="Courier New" w:hAnsi="Courier New"/>
          <w:noProof/>
          <w:sz w:val="16"/>
          <w:lang w:eastAsia="en-GB"/>
        </w:rPr>
        <w:t xml:space="preserve">    measConfigAppLayerContainer-r17</w:t>
      </w:r>
      <w:r w:rsidRPr="00580B10">
        <w:rPr>
          <w:rFonts w:ascii="Courier New" w:hAnsi="Courier New"/>
          <w:noProof/>
          <w:sz w:val="16"/>
          <w:lang w:eastAsia="en-GB"/>
        </w:rPr>
        <w:tab/>
      </w:r>
      <w:r>
        <w:rPr>
          <w:rFonts w:ascii="Courier New" w:hAnsi="Courier New"/>
          <w:noProof/>
          <w:sz w:val="16"/>
          <w:lang w:eastAsia="en-GB"/>
        </w:rPr>
        <w:t xml:space="preserve">  </w:t>
      </w:r>
      <w:r w:rsidRPr="00580B10">
        <w:rPr>
          <w:rFonts w:ascii="Courier New" w:hAnsi="Courier New"/>
          <w:noProof/>
          <w:sz w:val="16"/>
          <w:lang w:eastAsia="en-GB"/>
        </w:rPr>
        <w:t>OCTET STRING</w:t>
      </w:r>
      <w:r>
        <w:rPr>
          <w:rFonts w:ascii="Courier New" w:hAnsi="Courier New"/>
          <w:noProof/>
          <w:sz w:val="16"/>
          <w:lang w:eastAsia="en-GB"/>
        </w:rPr>
        <w:t xml:space="preserve"> (SIZE (1..8000))                        </w:t>
      </w:r>
      <w:r w:rsidRPr="00580B10">
        <w:rPr>
          <w:rFonts w:ascii="Courier New" w:hAnsi="Courier New"/>
          <w:noProof/>
          <w:sz w:val="16"/>
          <w:lang w:eastAsia="en-GB"/>
        </w:rPr>
        <w:t xml:space="preserve">                    </w:t>
      </w:r>
      <w:r w:rsidRPr="00580B10">
        <w:rPr>
          <w:rFonts w:ascii="Courier New" w:hAnsi="Courier New"/>
          <w:noProof/>
          <w:color w:val="993366"/>
          <w:sz w:val="16"/>
          <w:lang w:eastAsia="en-GB"/>
        </w:rPr>
        <w:t>OPTIONAL</w:t>
      </w:r>
      <w:r w:rsidRPr="00580B10">
        <w:rPr>
          <w:rFonts w:ascii="Courier New" w:hAnsi="Courier New"/>
          <w:noProof/>
          <w:sz w:val="16"/>
          <w:lang w:eastAsia="en-GB"/>
        </w:rPr>
        <w:t>,</w:t>
      </w:r>
      <w:r w:rsidRPr="00580B10">
        <w:rPr>
          <w:rFonts w:ascii="Courier New" w:eastAsia="SimSun" w:hAnsi="Courier New"/>
          <w:noProof/>
          <w:sz w:val="16"/>
          <w:lang w:eastAsia="en-GB"/>
        </w:rPr>
        <w:t xml:space="preserve">  </w:t>
      </w:r>
      <w:r w:rsidRPr="00580B10">
        <w:rPr>
          <w:rFonts w:ascii="Courier New" w:eastAsia="SimSun" w:hAnsi="Courier New"/>
          <w:noProof/>
          <w:color w:val="808080"/>
          <w:sz w:val="16"/>
          <w:lang w:eastAsia="en-GB"/>
        </w:rPr>
        <w:t xml:space="preserve">-- Need </w:t>
      </w:r>
      <w:r>
        <w:rPr>
          <w:rFonts w:ascii="Courier New" w:eastAsia="SimSun" w:hAnsi="Courier New"/>
          <w:noProof/>
          <w:color w:val="808080"/>
          <w:sz w:val="16"/>
          <w:lang w:eastAsia="en-GB"/>
        </w:rPr>
        <w:t>N</w:t>
      </w:r>
    </w:p>
    <w:p w14:paraId="4D3A151B" w14:textId="77777777" w:rsidR="00D461BC" w:rsidRPr="00580B10" w:rsidRDefault="00D461BC" w:rsidP="00D46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color w:val="808080"/>
          <w:sz w:val="16"/>
          <w:lang w:eastAsia="en-GB"/>
        </w:rPr>
      </w:pPr>
      <w:r w:rsidRPr="00580B10">
        <w:rPr>
          <w:rFonts w:ascii="Courier New" w:hAnsi="Courier New"/>
          <w:noProof/>
          <w:sz w:val="16"/>
          <w:lang w:eastAsia="en-GB"/>
        </w:rPr>
        <w:t xml:space="preserve">    serviceType-r17</w:t>
      </w:r>
      <w:r w:rsidRPr="00580B10">
        <w:rPr>
          <w:rFonts w:ascii="Courier New" w:hAnsi="Courier New"/>
          <w:noProof/>
          <w:sz w:val="16"/>
          <w:lang w:eastAsia="en-GB"/>
        </w:rPr>
        <w:tab/>
      </w:r>
      <w:r w:rsidRPr="00580B10">
        <w:rPr>
          <w:rFonts w:ascii="Courier New" w:hAnsi="Courier New"/>
          <w:noProof/>
          <w:sz w:val="16"/>
          <w:lang w:eastAsia="en-GB"/>
        </w:rPr>
        <w:tab/>
      </w:r>
      <w:r w:rsidRPr="00580B10">
        <w:rPr>
          <w:rFonts w:ascii="Courier New" w:hAnsi="Courier New"/>
          <w:noProof/>
          <w:sz w:val="16"/>
          <w:lang w:eastAsia="en-GB"/>
        </w:rPr>
        <w:tab/>
      </w:r>
      <w:r w:rsidRPr="00580B10">
        <w:rPr>
          <w:rFonts w:ascii="Courier New" w:hAnsi="Courier New"/>
          <w:noProof/>
          <w:sz w:val="16"/>
          <w:lang w:eastAsia="en-GB"/>
        </w:rPr>
        <w:tab/>
        <w:t xml:space="preserve">    </w:t>
      </w:r>
      <w:r>
        <w:rPr>
          <w:rFonts w:ascii="Courier New" w:hAnsi="Courier New"/>
          <w:noProof/>
          <w:sz w:val="16"/>
          <w:lang w:eastAsia="en-GB"/>
        </w:rPr>
        <w:t xml:space="preserve">  </w:t>
      </w:r>
      <w:r w:rsidRPr="00580B10">
        <w:rPr>
          <w:rFonts w:ascii="Courier New" w:hAnsi="Courier New"/>
          <w:noProof/>
          <w:sz w:val="16"/>
          <w:lang w:eastAsia="en-GB"/>
        </w:rPr>
        <w:t xml:space="preserve">ENUMERATED {streaming, mtsi, </w:t>
      </w:r>
      <w:r w:rsidRPr="00580B10">
        <w:rPr>
          <w:rFonts w:ascii="Courier New" w:hAnsi="Courier New" w:hint="eastAsia"/>
          <w:noProof/>
          <w:sz w:val="16"/>
          <w:lang w:eastAsia="zh-CN"/>
        </w:rPr>
        <w:t>vr</w:t>
      </w:r>
      <w:r w:rsidRPr="00580B10">
        <w:rPr>
          <w:rFonts w:ascii="Courier New" w:hAnsi="Courier New"/>
          <w:noProof/>
          <w:sz w:val="16"/>
          <w:lang w:eastAsia="en-GB"/>
        </w:rPr>
        <w:t xml:space="preserve">, spare5, spare4, spare3, spare2, spare1} </w:t>
      </w:r>
      <w:r w:rsidRPr="00580B10">
        <w:rPr>
          <w:rFonts w:ascii="Courier New" w:hAnsi="Courier New"/>
          <w:noProof/>
          <w:color w:val="993366"/>
          <w:sz w:val="16"/>
          <w:lang w:eastAsia="en-GB"/>
        </w:rPr>
        <w:t>OPTIONAL</w:t>
      </w:r>
      <w:r w:rsidRPr="00580B10">
        <w:rPr>
          <w:rFonts w:ascii="Courier New" w:hAnsi="Courier New"/>
          <w:noProof/>
          <w:sz w:val="16"/>
          <w:lang w:eastAsia="en-GB"/>
        </w:rPr>
        <w:t>,</w:t>
      </w:r>
      <w:r w:rsidRPr="00580B10">
        <w:rPr>
          <w:rFonts w:ascii="Courier New" w:eastAsia="SimSun" w:hAnsi="Courier New"/>
          <w:noProof/>
          <w:sz w:val="16"/>
          <w:lang w:eastAsia="en-GB"/>
        </w:rPr>
        <w:t xml:space="preserve">  </w:t>
      </w:r>
      <w:r>
        <w:rPr>
          <w:rFonts w:ascii="Courier New" w:eastAsia="SimSun" w:hAnsi="Courier New"/>
          <w:noProof/>
          <w:color w:val="808080"/>
          <w:sz w:val="16"/>
          <w:lang w:eastAsia="en-GB"/>
        </w:rPr>
        <w:t>-- Need M</w:t>
      </w:r>
    </w:p>
    <w:p w14:paraId="484894BC" w14:textId="77777777" w:rsidR="00D461BC" w:rsidRPr="00580B10" w:rsidRDefault="00D461BC" w:rsidP="00D46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80B10">
        <w:rPr>
          <w:rFonts w:ascii="Courier New" w:hAnsi="Courier New"/>
          <w:noProof/>
          <w:sz w:val="16"/>
          <w:lang w:eastAsia="en-GB"/>
        </w:rPr>
        <w:t xml:space="preserve">    </w:t>
      </w:r>
      <w:r w:rsidRPr="00D461BC">
        <w:rPr>
          <w:rFonts w:ascii="Courier New" w:hAnsi="Courier New"/>
          <w:noProof/>
          <w:sz w:val="16"/>
          <w:highlight w:val="yellow"/>
          <w:lang w:eastAsia="en-GB"/>
        </w:rPr>
        <w:t>pauseReporting                    BOOLEAN,</w:t>
      </w:r>
    </w:p>
    <w:p w14:paraId="237EC7AA" w14:textId="77777777" w:rsidR="00D461BC" w:rsidRPr="00580B10" w:rsidRDefault="00D461BC" w:rsidP="00D46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80B10">
        <w:rPr>
          <w:rFonts w:ascii="Courier New" w:hAnsi="Courier New"/>
          <w:noProof/>
          <w:sz w:val="16"/>
          <w:lang w:eastAsia="en-GB"/>
        </w:rPr>
        <w:t xml:space="preserve">    ...</w:t>
      </w:r>
    </w:p>
    <w:p w14:paraId="51BE96A7" w14:textId="77777777" w:rsidR="00D461BC" w:rsidRDefault="00D461BC" w:rsidP="00D46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80B10">
        <w:rPr>
          <w:rFonts w:ascii="Courier New" w:hAnsi="Courier New"/>
          <w:noProof/>
          <w:sz w:val="16"/>
          <w:lang w:eastAsia="en-GB"/>
        </w:rPr>
        <w:t>}</w:t>
      </w:r>
    </w:p>
    <w:p w14:paraId="54DA0F14" w14:textId="7A826DA8" w:rsidR="00E81B86" w:rsidRDefault="00E81B86" w:rsidP="00E81B86">
      <w:pPr>
        <w:pStyle w:val="paragraph"/>
        <w:spacing w:before="120" w:beforeAutospacing="0" w:after="0" w:afterAutospacing="0"/>
        <w:textAlignment w:val="baseline"/>
        <w:rPr>
          <w:rStyle w:val="eop"/>
          <w:rFonts w:ascii="Arial" w:hAnsi="Arial" w:cs="Arial"/>
          <w:color w:val="13171F"/>
          <w:sz w:val="20"/>
          <w:szCs w:val="20"/>
          <w:lang w:val="en-GB"/>
        </w:rPr>
      </w:pPr>
      <w:r>
        <w:rPr>
          <w:rStyle w:val="eop"/>
          <w:rFonts w:ascii="Arial" w:hAnsi="Arial" w:cs="Arial"/>
          <w:color w:val="13171F"/>
          <w:sz w:val="20"/>
          <w:szCs w:val="20"/>
          <w:lang w:val="en-GB"/>
        </w:rPr>
        <w:t xml:space="preserve">If UE enters inactive state with </w:t>
      </w:r>
      <w:proofErr w:type="spellStart"/>
      <w:r>
        <w:rPr>
          <w:rStyle w:val="eop"/>
          <w:rFonts w:ascii="Arial" w:hAnsi="Arial" w:cs="Arial"/>
          <w:color w:val="13171F"/>
          <w:sz w:val="20"/>
          <w:szCs w:val="20"/>
          <w:lang w:val="en-GB"/>
        </w:rPr>
        <w:t>QoE</w:t>
      </w:r>
      <w:proofErr w:type="spellEnd"/>
      <w:r>
        <w:rPr>
          <w:rStyle w:val="eop"/>
          <w:rFonts w:ascii="Arial" w:hAnsi="Arial" w:cs="Arial"/>
          <w:color w:val="13171F"/>
          <w:sz w:val="20"/>
          <w:szCs w:val="20"/>
          <w:lang w:val="en-GB"/>
        </w:rPr>
        <w:t xml:space="preserve"> report paused, when UE resumes RRC connection </w:t>
      </w:r>
      <w:r w:rsidR="00505B49">
        <w:rPr>
          <w:rStyle w:val="eop"/>
          <w:rFonts w:ascii="Arial" w:hAnsi="Arial" w:cs="Arial"/>
          <w:color w:val="13171F"/>
          <w:sz w:val="20"/>
          <w:szCs w:val="20"/>
          <w:lang w:val="en-GB"/>
        </w:rPr>
        <w:t>UE should keep the current report status.</w:t>
      </w:r>
      <w:r>
        <w:rPr>
          <w:rStyle w:val="eop"/>
          <w:rFonts w:ascii="Arial" w:hAnsi="Arial" w:cs="Arial"/>
          <w:color w:val="13171F"/>
          <w:sz w:val="20"/>
          <w:szCs w:val="20"/>
          <w:lang w:val="en-GB"/>
        </w:rPr>
        <w:t xml:space="preserve"> </w:t>
      </w:r>
    </w:p>
    <w:p w14:paraId="2221BCAB" w14:textId="37B7EC64" w:rsidR="005510B2" w:rsidRPr="00AE56D4" w:rsidRDefault="00926B9B" w:rsidP="007A45AC">
      <w:pPr>
        <w:pStyle w:val="paragraph"/>
        <w:spacing w:before="120" w:beforeAutospacing="0" w:after="0" w:afterAutospacing="0"/>
        <w:textAlignment w:val="baseline"/>
        <w:rPr>
          <w:rFonts w:ascii="Arial" w:hAnsi="Arial" w:cs="Arial"/>
          <w:sz w:val="20"/>
          <w:szCs w:val="20"/>
          <w:lang w:val="en-GB"/>
        </w:rPr>
      </w:pPr>
      <w:r w:rsidRPr="00AE56D4">
        <w:rPr>
          <w:rStyle w:val="eop"/>
          <w:rFonts w:ascii="Arial" w:hAnsi="Arial" w:cs="Arial"/>
          <w:color w:val="13171F"/>
          <w:sz w:val="20"/>
          <w:szCs w:val="20"/>
          <w:lang w:val="en-GB"/>
        </w:rPr>
        <w:t xml:space="preserve">During RRC resume procedure, if the </w:t>
      </w:r>
      <w:proofErr w:type="spellStart"/>
      <w:r w:rsidRPr="00AE56D4">
        <w:rPr>
          <w:rStyle w:val="eop"/>
          <w:rFonts w:ascii="Arial" w:hAnsi="Arial" w:cs="Arial"/>
          <w:color w:val="13171F"/>
          <w:sz w:val="20"/>
          <w:szCs w:val="20"/>
          <w:lang w:val="en-GB"/>
        </w:rPr>
        <w:t>gNB</w:t>
      </w:r>
      <w:proofErr w:type="spellEnd"/>
      <w:r w:rsidRPr="00AE56D4">
        <w:rPr>
          <w:rStyle w:val="eop"/>
          <w:rFonts w:ascii="Arial" w:hAnsi="Arial" w:cs="Arial"/>
          <w:color w:val="13171F"/>
          <w:sz w:val="20"/>
          <w:szCs w:val="20"/>
          <w:lang w:val="en-GB"/>
        </w:rPr>
        <w:t xml:space="preserve"> is in case of overload</w:t>
      </w:r>
      <w:r w:rsidR="00505B49">
        <w:rPr>
          <w:rStyle w:val="eop"/>
          <w:rFonts w:ascii="Arial" w:hAnsi="Arial" w:cs="Arial"/>
          <w:color w:val="13171F"/>
          <w:sz w:val="20"/>
          <w:szCs w:val="20"/>
          <w:lang w:val="en-GB"/>
        </w:rPr>
        <w:t xml:space="preserve"> or is not overload any more</w:t>
      </w:r>
      <w:r w:rsidRPr="00AE56D4">
        <w:rPr>
          <w:rStyle w:val="eop"/>
          <w:rFonts w:ascii="Arial" w:hAnsi="Arial" w:cs="Arial"/>
          <w:color w:val="13171F"/>
          <w:sz w:val="20"/>
          <w:szCs w:val="20"/>
          <w:lang w:val="en-GB"/>
        </w:rPr>
        <w:t xml:space="preserve">, the </w:t>
      </w:r>
      <w:proofErr w:type="spellStart"/>
      <w:r w:rsidRPr="00AE56D4">
        <w:rPr>
          <w:rStyle w:val="eop"/>
          <w:rFonts w:ascii="Arial" w:hAnsi="Arial" w:cs="Arial"/>
          <w:color w:val="13171F"/>
          <w:sz w:val="20"/>
          <w:szCs w:val="20"/>
          <w:lang w:val="en-GB"/>
        </w:rPr>
        <w:t>gNB</w:t>
      </w:r>
      <w:proofErr w:type="spellEnd"/>
      <w:r w:rsidRPr="00AE56D4">
        <w:rPr>
          <w:rStyle w:val="eop"/>
          <w:rFonts w:ascii="Arial" w:hAnsi="Arial" w:cs="Arial"/>
          <w:color w:val="13171F"/>
          <w:sz w:val="20"/>
          <w:szCs w:val="20"/>
          <w:lang w:val="en-GB"/>
        </w:rPr>
        <w:t xml:space="preserve"> may want to pause</w:t>
      </w:r>
      <w:r w:rsidR="00505B49">
        <w:rPr>
          <w:rStyle w:val="eop"/>
          <w:rFonts w:ascii="Arial" w:hAnsi="Arial" w:cs="Arial"/>
          <w:color w:val="13171F"/>
          <w:sz w:val="20"/>
          <w:szCs w:val="20"/>
          <w:lang w:val="en-GB"/>
        </w:rPr>
        <w:t xml:space="preserve"> or resume</w:t>
      </w:r>
      <w:r w:rsidRPr="00AE56D4">
        <w:rPr>
          <w:rStyle w:val="eop"/>
          <w:rFonts w:ascii="Arial" w:hAnsi="Arial" w:cs="Arial"/>
          <w:color w:val="13171F"/>
          <w:sz w:val="20"/>
          <w:szCs w:val="20"/>
          <w:lang w:val="en-GB"/>
        </w:rPr>
        <w:t xml:space="preserve"> some </w:t>
      </w:r>
      <w:proofErr w:type="spellStart"/>
      <w:r w:rsidRPr="00AE56D4">
        <w:rPr>
          <w:rStyle w:val="eop"/>
          <w:rFonts w:ascii="Arial" w:hAnsi="Arial" w:cs="Arial"/>
          <w:color w:val="13171F"/>
          <w:sz w:val="20"/>
          <w:szCs w:val="20"/>
          <w:lang w:val="en-GB"/>
        </w:rPr>
        <w:t>QoE</w:t>
      </w:r>
      <w:proofErr w:type="spellEnd"/>
      <w:r w:rsidRPr="00AE56D4">
        <w:rPr>
          <w:rStyle w:val="eop"/>
          <w:rFonts w:ascii="Arial" w:hAnsi="Arial" w:cs="Arial"/>
          <w:color w:val="13171F"/>
          <w:sz w:val="20"/>
          <w:szCs w:val="20"/>
          <w:lang w:val="en-GB"/>
        </w:rPr>
        <w:t xml:space="preserve"> repo</w:t>
      </w:r>
      <w:r w:rsidR="00505B49">
        <w:rPr>
          <w:rStyle w:val="eop"/>
          <w:rFonts w:ascii="Arial" w:hAnsi="Arial" w:cs="Arial"/>
          <w:color w:val="13171F"/>
          <w:sz w:val="20"/>
          <w:szCs w:val="20"/>
          <w:lang w:val="en-GB"/>
        </w:rPr>
        <w:t>rts</w:t>
      </w:r>
      <w:r w:rsidRPr="00AE56D4">
        <w:rPr>
          <w:rStyle w:val="eop"/>
          <w:rFonts w:ascii="Arial" w:hAnsi="Arial" w:cs="Arial"/>
          <w:color w:val="13171F"/>
          <w:sz w:val="20"/>
          <w:szCs w:val="20"/>
          <w:lang w:val="en-GB"/>
        </w:rPr>
        <w:t xml:space="preserve">.  One easy way is to allow the </w:t>
      </w:r>
      <w:proofErr w:type="spellStart"/>
      <w:r w:rsidRPr="00AE56D4">
        <w:rPr>
          <w:rStyle w:val="eop"/>
          <w:rFonts w:ascii="Arial" w:hAnsi="Arial" w:cs="Arial"/>
          <w:color w:val="13171F"/>
          <w:sz w:val="20"/>
          <w:szCs w:val="20"/>
          <w:lang w:val="en-GB"/>
        </w:rPr>
        <w:t>gNB</w:t>
      </w:r>
      <w:proofErr w:type="spellEnd"/>
      <w:r w:rsidRPr="00AE56D4">
        <w:rPr>
          <w:rStyle w:val="eop"/>
          <w:rFonts w:ascii="Arial" w:hAnsi="Arial" w:cs="Arial"/>
          <w:color w:val="13171F"/>
          <w:sz w:val="20"/>
          <w:szCs w:val="20"/>
          <w:lang w:val="en-GB"/>
        </w:rPr>
        <w:t xml:space="preserve"> pause</w:t>
      </w:r>
      <w:r w:rsidR="00505B49">
        <w:rPr>
          <w:rStyle w:val="eop"/>
          <w:rFonts w:ascii="Arial" w:hAnsi="Arial" w:cs="Arial"/>
          <w:color w:val="13171F"/>
          <w:sz w:val="20"/>
          <w:szCs w:val="20"/>
          <w:lang w:val="en-GB"/>
        </w:rPr>
        <w:t xml:space="preserve"> or resume</w:t>
      </w:r>
      <w:r w:rsidRPr="00AE56D4">
        <w:rPr>
          <w:rStyle w:val="eop"/>
          <w:rFonts w:ascii="Arial" w:hAnsi="Arial" w:cs="Arial"/>
          <w:color w:val="13171F"/>
          <w:sz w:val="20"/>
          <w:szCs w:val="20"/>
          <w:lang w:val="en-GB"/>
        </w:rPr>
        <w:t xml:space="preserve"> </w:t>
      </w:r>
      <w:proofErr w:type="spellStart"/>
      <w:r w:rsidRPr="00AE56D4">
        <w:rPr>
          <w:rStyle w:val="eop"/>
          <w:rFonts w:ascii="Arial" w:hAnsi="Arial" w:cs="Arial"/>
          <w:color w:val="13171F"/>
          <w:sz w:val="20"/>
          <w:szCs w:val="20"/>
          <w:lang w:val="en-GB"/>
        </w:rPr>
        <w:t>QoE</w:t>
      </w:r>
      <w:proofErr w:type="spellEnd"/>
      <w:r w:rsidRPr="00AE56D4">
        <w:rPr>
          <w:rStyle w:val="eop"/>
          <w:rFonts w:ascii="Arial" w:hAnsi="Arial" w:cs="Arial"/>
          <w:color w:val="13171F"/>
          <w:sz w:val="20"/>
          <w:szCs w:val="20"/>
          <w:lang w:val="en-GB"/>
        </w:rPr>
        <w:t xml:space="preserve"> reporting using </w:t>
      </w:r>
      <w:proofErr w:type="spellStart"/>
      <w:r w:rsidRPr="00AE56D4">
        <w:rPr>
          <w:rStyle w:val="eop"/>
          <w:rFonts w:ascii="Arial" w:hAnsi="Arial" w:cs="Arial"/>
          <w:color w:val="13171F"/>
          <w:sz w:val="20"/>
          <w:szCs w:val="20"/>
          <w:lang w:val="en-GB"/>
        </w:rPr>
        <w:t>RRCResume</w:t>
      </w:r>
      <w:proofErr w:type="spellEnd"/>
      <w:r w:rsidRPr="00AE56D4">
        <w:rPr>
          <w:rStyle w:val="eop"/>
          <w:rFonts w:ascii="Arial" w:hAnsi="Arial" w:cs="Arial"/>
          <w:color w:val="13171F"/>
          <w:sz w:val="20"/>
          <w:szCs w:val="20"/>
          <w:lang w:val="en-GB"/>
        </w:rPr>
        <w:t xml:space="preserve"> message instead of using another RRC Reconfiguration procedure.</w:t>
      </w:r>
    </w:p>
    <w:p w14:paraId="603FED4B" w14:textId="1F0423BC" w:rsidR="005510B2" w:rsidRPr="00AE56D4" w:rsidRDefault="005510B2" w:rsidP="005510B2">
      <w:pPr>
        <w:pStyle w:val="paragraph"/>
        <w:numPr>
          <w:ilvl w:val="0"/>
          <w:numId w:val="28"/>
        </w:numPr>
        <w:spacing w:before="120" w:beforeAutospacing="0" w:after="0" w:afterAutospacing="0"/>
        <w:textAlignment w:val="baseline"/>
        <w:rPr>
          <w:rFonts w:ascii="Arial" w:hAnsi="Arial" w:cs="Arial"/>
          <w:sz w:val="20"/>
          <w:szCs w:val="20"/>
          <w:lang w:val="fr-FR"/>
        </w:rPr>
      </w:pPr>
      <w:bookmarkStart w:id="8" w:name="_Hlk92399915"/>
      <w:proofErr w:type="spellStart"/>
      <w:r w:rsidRPr="00AE56D4">
        <w:rPr>
          <w:rStyle w:val="normaltextrun"/>
          <w:rFonts w:ascii="Arial" w:hAnsi="Arial" w:cs="Arial"/>
          <w:color w:val="13171F"/>
          <w:sz w:val="20"/>
          <w:szCs w:val="20"/>
        </w:rPr>
        <w:t>gNB</w:t>
      </w:r>
      <w:proofErr w:type="spellEnd"/>
      <w:r w:rsidRPr="00AE56D4">
        <w:rPr>
          <w:rStyle w:val="normaltextrun"/>
          <w:rFonts w:ascii="Arial" w:hAnsi="Arial" w:cs="Arial"/>
          <w:color w:val="13171F"/>
          <w:sz w:val="20"/>
          <w:szCs w:val="20"/>
        </w:rPr>
        <w:t xml:space="preserve"> should be able to pause </w:t>
      </w:r>
      <w:r w:rsidR="00505B49">
        <w:rPr>
          <w:rStyle w:val="normaltextrun"/>
          <w:rFonts w:ascii="Arial" w:hAnsi="Arial" w:cs="Arial"/>
          <w:color w:val="13171F"/>
          <w:sz w:val="20"/>
          <w:szCs w:val="20"/>
        </w:rPr>
        <w:t xml:space="preserve">or resume </w:t>
      </w:r>
      <w:r w:rsidRPr="00AE56D4">
        <w:rPr>
          <w:rStyle w:val="normaltextrun"/>
          <w:rFonts w:ascii="Arial" w:hAnsi="Arial" w:cs="Arial"/>
          <w:color w:val="13171F"/>
          <w:sz w:val="20"/>
          <w:szCs w:val="20"/>
        </w:rPr>
        <w:t xml:space="preserve">all or part of </w:t>
      </w:r>
      <w:proofErr w:type="spellStart"/>
      <w:r w:rsidRPr="00AE56D4">
        <w:rPr>
          <w:rStyle w:val="normaltextrun"/>
          <w:rFonts w:ascii="Arial" w:hAnsi="Arial" w:cs="Arial"/>
          <w:color w:val="13171F"/>
          <w:sz w:val="20"/>
          <w:szCs w:val="20"/>
        </w:rPr>
        <w:t>QoE</w:t>
      </w:r>
      <w:proofErr w:type="spellEnd"/>
      <w:r w:rsidRPr="00AE56D4">
        <w:rPr>
          <w:rStyle w:val="normaltextrun"/>
          <w:rFonts w:ascii="Arial" w:hAnsi="Arial" w:cs="Arial"/>
          <w:color w:val="13171F"/>
          <w:sz w:val="20"/>
          <w:szCs w:val="20"/>
        </w:rPr>
        <w:t xml:space="preserve"> reporting during RRC resume</w:t>
      </w:r>
      <w:r w:rsidRPr="00AE56D4">
        <w:rPr>
          <w:rStyle w:val="eop"/>
          <w:rFonts w:ascii="Arial" w:hAnsi="Arial" w:cs="Arial"/>
          <w:color w:val="13171F"/>
          <w:sz w:val="20"/>
          <w:szCs w:val="20"/>
          <w:lang w:val="fr-FR"/>
        </w:rPr>
        <w:t>.</w:t>
      </w:r>
    </w:p>
    <w:bookmarkEnd w:id="8"/>
    <w:p w14:paraId="324D650A" w14:textId="057AB82D" w:rsidR="00457C6C" w:rsidRPr="00AE56D4" w:rsidRDefault="00457C6C" w:rsidP="007A45AC">
      <w:pPr>
        <w:pStyle w:val="paragraph"/>
        <w:spacing w:before="120" w:beforeAutospacing="0" w:after="0" w:afterAutospacing="0"/>
        <w:textAlignment w:val="baseline"/>
        <w:rPr>
          <w:rStyle w:val="eop"/>
          <w:rFonts w:ascii="Arial" w:hAnsi="Arial" w:cs="Arial"/>
          <w:color w:val="13171F"/>
          <w:sz w:val="20"/>
          <w:szCs w:val="20"/>
          <w:lang w:val="fr-FR"/>
        </w:rPr>
      </w:pPr>
      <w:r w:rsidRPr="00AE56D4">
        <w:rPr>
          <w:rStyle w:val="normaltextrun"/>
          <w:rFonts w:ascii="Arial" w:hAnsi="Arial" w:cs="Arial"/>
          <w:b/>
          <w:bCs/>
          <w:color w:val="13171F"/>
          <w:sz w:val="20"/>
          <w:szCs w:val="20"/>
          <w:u w:val="single"/>
          <w:lang w:val="fr-FR"/>
        </w:rPr>
        <w:t>RRC re-</w:t>
      </w:r>
      <w:r w:rsidRPr="00AE56D4">
        <w:rPr>
          <w:rStyle w:val="normaltextrun"/>
          <w:rFonts w:ascii="Arial" w:hAnsi="Arial" w:cs="Arial"/>
          <w:b/>
          <w:bCs/>
          <w:color w:val="13171F"/>
          <w:sz w:val="20"/>
          <w:szCs w:val="20"/>
          <w:u w:val="single"/>
        </w:rPr>
        <w:t>establishment</w:t>
      </w:r>
      <w:r w:rsidRPr="00AE56D4">
        <w:rPr>
          <w:rStyle w:val="normaltextrun"/>
          <w:rFonts w:ascii="Arial" w:hAnsi="Arial" w:cs="Arial"/>
          <w:b/>
          <w:bCs/>
          <w:sz w:val="20"/>
          <w:szCs w:val="20"/>
          <w:u w:val="single"/>
        </w:rPr>
        <w:t> </w:t>
      </w:r>
      <w:r w:rsidR="00765808" w:rsidRPr="00AE56D4">
        <w:rPr>
          <w:rStyle w:val="normaltextrun"/>
          <w:rFonts w:ascii="Arial" w:hAnsi="Arial" w:cs="Arial"/>
          <w:b/>
          <w:bCs/>
          <w:sz w:val="20"/>
          <w:szCs w:val="20"/>
          <w:u w:val="single"/>
        </w:rPr>
        <w:t>procedure</w:t>
      </w:r>
    </w:p>
    <w:p w14:paraId="4AB1464A" w14:textId="2F1A72C7" w:rsidR="00BC395C" w:rsidRPr="00AE56D4" w:rsidRDefault="003C7A31" w:rsidP="007A45AC">
      <w:pPr>
        <w:pStyle w:val="paragraph"/>
        <w:spacing w:before="120" w:beforeAutospacing="0" w:after="0" w:afterAutospacing="0"/>
        <w:textAlignment w:val="baseline"/>
        <w:rPr>
          <w:rStyle w:val="eop"/>
          <w:rFonts w:ascii="Arial" w:hAnsi="Arial" w:cs="Arial"/>
          <w:color w:val="13171F"/>
          <w:sz w:val="20"/>
          <w:szCs w:val="20"/>
          <w:lang w:eastAsia="zh-CN"/>
        </w:rPr>
      </w:pPr>
      <w:r w:rsidRPr="00AE56D4">
        <w:rPr>
          <w:rStyle w:val="eop"/>
          <w:rFonts w:ascii="Arial" w:hAnsi="Arial" w:cs="Arial"/>
          <w:color w:val="13171F"/>
          <w:sz w:val="20"/>
          <w:szCs w:val="20"/>
          <w:lang w:val="fr-FR"/>
        </w:rPr>
        <w:t xml:space="preserve">For RRC re-establishment, </w:t>
      </w:r>
      <w:proofErr w:type="spellStart"/>
      <w:r w:rsidRPr="00AE56D4">
        <w:rPr>
          <w:rStyle w:val="eop"/>
          <w:rFonts w:ascii="Arial" w:hAnsi="Arial" w:cs="Arial"/>
          <w:color w:val="13171F"/>
          <w:sz w:val="20"/>
          <w:szCs w:val="20"/>
          <w:lang w:val="fr-FR"/>
        </w:rPr>
        <w:t>it</w:t>
      </w:r>
      <w:proofErr w:type="spellEnd"/>
      <w:r w:rsidRPr="00AE56D4">
        <w:rPr>
          <w:rStyle w:val="eop"/>
          <w:rFonts w:ascii="Arial" w:hAnsi="Arial" w:cs="Arial"/>
          <w:color w:val="13171F"/>
          <w:sz w:val="20"/>
          <w:szCs w:val="20"/>
          <w:lang w:val="fr-FR"/>
        </w:rPr>
        <w:t xml:space="preserve"> </w:t>
      </w:r>
      <w:proofErr w:type="spellStart"/>
      <w:r w:rsidRPr="00AE56D4">
        <w:rPr>
          <w:rStyle w:val="eop"/>
          <w:rFonts w:ascii="Arial" w:hAnsi="Arial" w:cs="Arial"/>
          <w:color w:val="13171F"/>
          <w:sz w:val="20"/>
          <w:szCs w:val="20"/>
          <w:lang w:val="fr-FR"/>
        </w:rPr>
        <w:t>is</w:t>
      </w:r>
      <w:proofErr w:type="spellEnd"/>
      <w:r w:rsidRPr="00AE56D4">
        <w:rPr>
          <w:rStyle w:val="eop"/>
          <w:rFonts w:ascii="Arial" w:hAnsi="Arial" w:cs="Arial"/>
          <w:color w:val="13171F"/>
          <w:sz w:val="20"/>
          <w:szCs w:val="20"/>
          <w:lang w:val="fr-FR"/>
        </w:rPr>
        <w:t xml:space="preserve"> </w:t>
      </w:r>
      <w:proofErr w:type="spellStart"/>
      <w:r w:rsidRPr="00AE56D4">
        <w:rPr>
          <w:rStyle w:val="eop"/>
          <w:rFonts w:ascii="Arial" w:hAnsi="Arial" w:cs="Arial"/>
          <w:color w:val="13171F"/>
          <w:sz w:val="20"/>
          <w:szCs w:val="20"/>
          <w:lang w:val="fr-FR"/>
        </w:rPr>
        <w:t>unclear</w:t>
      </w:r>
      <w:proofErr w:type="spellEnd"/>
      <w:r w:rsidR="0068363F" w:rsidRPr="00AE56D4">
        <w:rPr>
          <w:rStyle w:val="eop"/>
          <w:rFonts w:ascii="Arial" w:hAnsi="Arial" w:cs="Arial"/>
          <w:color w:val="13171F"/>
          <w:sz w:val="20"/>
          <w:szCs w:val="20"/>
          <w:lang w:val="fr-FR"/>
        </w:rPr>
        <w:t xml:space="preserve"> how to </w:t>
      </w:r>
      <w:proofErr w:type="spellStart"/>
      <w:r w:rsidR="0068363F" w:rsidRPr="00AE56D4">
        <w:rPr>
          <w:rStyle w:val="eop"/>
          <w:rFonts w:ascii="Arial" w:hAnsi="Arial" w:cs="Arial"/>
          <w:color w:val="13171F"/>
          <w:sz w:val="20"/>
          <w:szCs w:val="20"/>
          <w:lang w:val="fr-FR"/>
        </w:rPr>
        <w:t>handle</w:t>
      </w:r>
      <w:proofErr w:type="spellEnd"/>
      <w:r w:rsidR="0068363F" w:rsidRPr="00AE56D4">
        <w:rPr>
          <w:rStyle w:val="eop"/>
          <w:rFonts w:ascii="Arial" w:hAnsi="Arial" w:cs="Arial"/>
          <w:color w:val="13171F"/>
          <w:sz w:val="20"/>
          <w:szCs w:val="20"/>
          <w:lang w:val="fr-FR"/>
        </w:rPr>
        <w:t xml:space="preserve"> QoE </w:t>
      </w:r>
      <w:proofErr w:type="spellStart"/>
      <w:r w:rsidR="0068363F" w:rsidRPr="00AE56D4">
        <w:rPr>
          <w:rStyle w:val="eop"/>
          <w:rFonts w:ascii="Arial" w:hAnsi="Arial" w:cs="Arial"/>
          <w:color w:val="13171F"/>
          <w:sz w:val="20"/>
          <w:szCs w:val="20"/>
          <w:lang w:val="fr-FR"/>
        </w:rPr>
        <w:t>context</w:t>
      </w:r>
      <w:proofErr w:type="spellEnd"/>
      <w:r w:rsidR="00BC395C" w:rsidRPr="00AE56D4">
        <w:rPr>
          <w:rStyle w:val="eop"/>
          <w:rFonts w:ascii="Arial" w:hAnsi="Arial" w:cs="Arial"/>
          <w:color w:val="13171F"/>
          <w:sz w:val="20"/>
          <w:szCs w:val="20"/>
          <w:lang w:val="fr-FR"/>
        </w:rPr>
        <w:t xml:space="preserve">, i.e. </w:t>
      </w:r>
      <w:proofErr w:type="spellStart"/>
      <w:r w:rsidR="00BC395C" w:rsidRPr="00AE56D4">
        <w:rPr>
          <w:rStyle w:val="eop"/>
          <w:rFonts w:ascii="Arial" w:hAnsi="Arial" w:cs="Arial"/>
          <w:color w:val="13171F"/>
          <w:sz w:val="20"/>
          <w:szCs w:val="20"/>
          <w:lang w:val="fr-FR"/>
        </w:rPr>
        <w:t>whether</w:t>
      </w:r>
      <w:proofErr w:type="spellEnd"/>
      <w:r w:rsidR="00BC395C" w:rsidRPr="00AE56D4">
        <w:rPr>
          <w:rStyle w:val="eop"/>
          <w:rFonts w:ascii="Arial" w:hAnsi="Arial" w:cs="Arial"/>
          <w:color w:val="13171F"/>
          <w:sz w:val="20"/>
          <w:szCs w:val="20"/>
          <w:lang w:val="fr-FR"/>
        </w:rPr>
        <w:t xml:space="preserve"> UE </w:t>
      </w:r>
      <w:proofErr w:type="spellStart"/>
      <w:r w:rsidR="00BC395C" w:rsidRPr="00AE56D4">
        <w:rPr>
          <w:rStyle w:val="eop"/>
          <w:rFonts w:ascii="Arial" w:hAnsi="Arial" w:cs="Arial"/>
          <w:color w:val="13171F"/>
          <w:sz w:val="20"/>
          <w:szCs w:val="20"/>
          <w:lang w:val="fr-FR"/>
        </w:rPr>
        <w:t>sould</w:t>
      </w:r>
      <w:proofErr w:type="spellEnd"/>
      <w:r w:rsidR="00BC395C" w:rsidRPr="00AE56D4">
        <w:rPr>
          <w:rStyle w:val="eop"/>
          <w:rFonts w:ascii="Arial" w:hAnsi="Arial" w:cs="Arial"/>
          <w:color w:val="13171F"/>
          <w:sz w:val="20"/>
          <w:szCs w:val="20"/>
          <w:lang w:val="fr-FR"/>
        </w:rPr>
        <w:t xml:space="preserve"> release or </w:t>
      </w:r>
      <w:proofErr w:type="spellStart"/>
      <w:r w:rsidR="00BC395C" w:rsidRPr="00AE56D4">
        <w:rPr>
          <w:rStyle w:val="eop"/>
          <w:rFonts w:ascii="Arial" w:hAnsi="Arial" w:cs="Arial"/>
          <w:color w:val="13171F"/>
          <w:sz w:val="20"/>
          <w:szCs w:val="20"/>
          <w:lang w:val="fr-FR"/>
        </w:rPr>
        <w:t>keep</w:t>
      </w:r>
      <w:proofErr w:type="spellEnd"/>
      <w:r w:rsidR="00BC395C" w:rsidRPr="00AE56D4">
        <w:rPr>
          <w:rStyle w:val="eop"/>
          <w:rFonts w:ascii="Arial" w:hAnsi="Arial" w:cs="Arial"/>
          <w:color w:val="13171F"/>
          <w:sz w:val="20"/>
          <w:szCs w:val="20"/>
          <w:lang w:val="fr-FR"/>
        </w:rPr>
        <w:t xml:space="preserve"> QoE </w:t>
      </w:r>
      <w:proofErr w:type="spellStart"/>
      <w:r w:rsidR="00BC395C" w:rsidRPr="00AE56D4">
        <w:rPr>
          <w:rStyle w:val="eop"/>
          <w:rFonts w:ascii="Arial" w:hAnsi="Arial" w:cs="Arial"/>
          <w:color w:val="13171F"/>
          <w:sz w:val="20"/>
          <w:szCs w:val="20"/>
          <w:lang w:val="fr-FR"/>
        </w:rPr>
        <w:t>context</w:t>
      </w:r>
      <w:proofErr w:type="spellEnd"/>
      <w:r w:rsidR="00BC395C" w:rsidRPr="00AE56D4">
        <w:rPr>
          <w:rStyle w:val="eop"/>
          <w:rFonts w:ascii="Arial" w:hAnsi="Arial" w:cs="Arial"/>
          <w:color w:val="13171F"/>
          <w:sz w:val="20"/>
          <w:szCs w:val="20"/>
          <w:lang w:val="fr-FR"/>
        </w:rPr>
        <w:t xml:space="preserve"> </w:t>
      </w:r>
      <w:proofErr w:type="spellStart"/>
      <w:r w:rsidR="00BC395C" w:rsidRPr="00AE56D4">
        <w:rPr>
          <w:rStyle w:val="eop"/>
          <w:rFonts w:ascii="Arial" w:hAnsi="Arial" w:cs="Arial"/>
          <w:color w:val="13171F"/>
          <w:sz w:val="20"/>
          <w:szCs w:val="20"/>
          <w:lang w:val="fr-FR"/>
        </w:rPr>
        <w:t>when</w:t>
      </w:r>
      <w:proofErr w:type="spellEnd"/>
      <w:r w:rsidR="00BC395C" w:rsidRPr="00AE56D4">
        <w:rPr>
          <w:rStyle w:val="eop"/>
          <w:rFonts w:ascii="Arial" w:hAnsi="Arial" w:cs="Arial"/>
          <w:color w:val="13171F"/>
          <w:sz w:val="20"/>
          <w:szCs w:val="20"/>
          <w:lang w:val="fr-FR"/>
        </w:rPr>
        <w:t xml:space="preserve"> </w:t>
      </w:r>
      <w:proofErr w:type="spellStart"/>
      <w:r w:rsidR="00BC395C" w:rsidRPr="00AE56D4">
        <w:rPr>
          <w:rStyle w:val="eop"/>
          <w:rFonts w:ascii="Arial" w:hAnsi="Arial" w:cs="Arial"/>
          <w:color w:val="13171F"/>
          <w:sz w:val="20"/>
          <w:szCs w:val="20"/>
          <w:lang w:val="fr-FR"/>
        </w:rPr>
        <w:t>initiating</w:t>
      </w:r>
      <w:proofErr w:type="spellEnd"/>
      <w:r w:rsidR="00BC395C" w:rsidRPr="00AE56D4">
        <w:rPr>
          <w:rStyle w:val="eop"/>
          <w:rFonts w:ascii="Arial" w:hAnsi="Arial" w:cs="Arial"/>
          <w:color w:val="13171F"/>
          <w:sz w:val="20"/>
          <w:szCs w:val="20"/>
          <w:lang w:val="fr-FR"/>
        </w:rPr>
        <w:t xml:space="preserve"> RRC re-establishment. Per </w:t>
      </w:r>
      <w:proofErr w:type="spellStart"/>
      <w:r w:rsidR="00BC395C" w:rsidRPr="00AE56D4">
        <w:rPr>
          <w:rStyle w:val="eop"/>
          <w:rFonts w:ascii="Arial" w:hAnsi="Arial" w:cs="Arial"/>
          <w:color w:val="13171F"/>
          <w:sz w:val="20"/>
          <w:szCs w:val="20"/>
          <w:lang w:val="fr-FR"/>
        </w:rPr>
        <w:t>today’s</w:t>
      </w:r>
      <w:proofErr w:type="spellEnd"/>
      <w:r w:rsidR="00BC395C" w:rsidRPr="00AE56D4">
        <w:rPr>
          <w:rStyle w:val="eop"/>
          <w:rFonts w:ascii="Arial" w:hAnsi="Arial" w:cs="Arial"/>
          <w:color w:val="13171F"/>
          <w:sz w:val="20"/>
          <w:szCs w:val="20"/>
          <w:lang w:val="fr-FR"/>
        </w:rPr>
        <w:t xml:space="preserve"> handling, application layer </w:t>
      </w:r>
      <w:proofErr w:type="spellStart"/>
      <w:r w:rsidR="00BC395C" w:rsidRPr="00AE56D4">
        <w:rPr>
          <w:rStyle w:val="eop"/>
          <w:rFonts w:ascii="Arial" w:hAnsi="Arial" w:cs="Arial"/>
          <w:color w:val="13171F"/>
          <w:sz w:val="20"/>
          <w:szCs w:val="20"/>
          <w:lang w:val="fr-FR"/>
        </w:rPr>
        <w:t>should</w:t>
      </w:r>
      <w:proofErr w:type="spellEnd"/>
      <w:r w:rsidR="00BC395C" w:rsidRPr="00AE56D4">
        <w:rPr>
          <w:rStyle w:val="eop"/>
          <w:rFonts w:ascii="Arial" w:hAnsi="Arial" w:cs="Arial"/>
          <w:color w:val="13171F"/>
          <w:sz w:val="20"/>
          <w:szCs w:val="20"/>
          <w:lang w:val="fr-FR"/>
        </w:rPr>
        <w:t xml:space="preserve"> </w:t>
      </w:r>
      <w:proofErr w:type="spellStart"/>
      <w:r w:rsidR="00BC395C" w:rsidRPr="00AE56D4">
        <w:rPr>
          <w:rStyle w:val="eop"/>
          <w:rFonts w:ascii="Arial" w:hAnsi="Arial" w:cs="Arial"/>
          <w:color w:val="13171F"/>
          <w:sz w:val="20"/>
          <w:szCs w:val="20"/>
          <w:lang w:val="fr-FR"/>
        </w:rPr>
        <w:t>usually</w:t>
      </w:r>
      <w:proofErr w:type="spellEnd"/>
      <w:r w:rsidR="00BC395C" w:rsidRPr="00AE56D4">
        <w:rPr>
          <w:rStyle w:val="eop"/>
          <w:rFonts w:ascii="Arial" w:hAnsi="Arial" w:cs="Arial"/>
          <w:color w:val="13171F"/>
          <w:sz w:val="20"/>
          <w:szCs w:val="20"/>
          <w:lang w:val="fr-FR"/>
        </w:rPr>
        <w:t xml:space="preserve"> </w:t>
      </w:r>
      <w:proofErr w:type="spellStart"/>
      <w:r w:rsidR="00BC395C" w:rsidRPr="00AE56D4">
        <w:rPr>
          <w:rStyle w:val="eop"/>
          <w:rFonts w:ascii="Arial" w:hAnsi="Arial" w:cs="Arial"/>
          <w:color w:val="13171F"/>
          <w:sz w:val="20"/>
          <w:szCs w:val="20"/>
          <w:lang w:val="fr-FR"/>
        </w:rPr>
        <w:t>be</w:t>
      </w:r>
      <w:proofErr w:type="spellEnd"/>
      <w:r w:rsidR="00BC395C" w:rsidRPr="00AE56D4">
        <w:rPr>
          <w:rStyle w:val="eop"/>
          <w:rFonts w:ascii="Arial" w:hAnsi="Arial" w:cs="Arial"/>
          <w:color w:val="13171F"/>
          <w:sz w:val="20"/>
          <w:szCs w:val="20"/>
          <w:lang w:val="fr-FR"/>
        </w:rPr>
        <w:t xml:space="preserve"> </w:t>
      </w:r>
      <w:proofErr w:type="spellStart"/>
      <w:r w:rsidR="00BC395C" w:rsidRPr="00AE56D4">
        <w:rPr>
          <w:rStyle w:val="eop"/>
          <w:rFonts w:ascii="Arial" w:hAnsi="Arial" w:cs="Arial"/>
          <w:color w:val="13171F"/>
          <w:sz w:val="20"/>
          <w:szCs w:val="20"/>
          <w:lang w:val="fr-FR"/>
        </w:rPr>
        <w:t>unaffected</w:t>
      </w:r>
      <w:proofErr w:type="spellEnd"/>
      <w:r w:rsidR="00BC395C" w:rsidRPr="00AE56D4">
        <w:rPr>
          <w:rStyle w:val="eop"/>
          <w:rFonts w:ascii="Arial" w:hAnsi="Arial" w:cs="Arial"/>
          <w:color w:val="13171F"/>
          <w:sz w:val="20"/>
          <w:szCs w:val="20"/>
          <w:lang w:val="fr-FR"/>
        </w:rPr>
        <w:t xml:space="preserve"> </w:t>
      </w:r>
      <w:proofErr w:type="spellStart"/>
      <w:r w:rsidR="00BC395C" w:rsidRPr="00AE56D4">
        <w:rPr>
          <w:rStyle w:val="eop"/>
          <w:rFonts w:ascii="Arial" w:hAnsi="Arial" w:cs="Arial"/>
          <w:color w:val="13171F"/>
          <w:sz w:val="20"/>
          <w:szCs w:val="20"/>
          <w:lang w:val="fr-FR"/>
        </w:rPr>
        <w:t>when</w:t>
      </w:r>
      <w:proofErr w:type="spellEnd"/>
      <w:r w:rsidR="00BC395C" w:rsidRPr="00AE56D4">
        <w:rPr>
          <w:rStyle w:val="eop"/>
          <w:rFonts w:ascii="Arial" w:hAnsi="Arial" w:cs="Arial"/>
          <w:color w:val="13171F"/>
          <w:sz w:val="20"/>
          <w:szCs w:val="20"/>
          <w:lang w:val="fr-FR"/>
        </w:rPr>
        <w:t xml:space="preserve"> AS </w:t>
      </w:r>
      <w:proofErr w:type="spellStart"/>
      <w:r w:rsidR="00BC395C" w:rsidRPr="00AE56D4">
        <w:rPr>
          <w:rStyle w:val="eop"/>
          <w:rFonts w:ascii="Arial" w:hAnsi="Arial" w:cs="Arial"/>
          <w:color w:val="13171F"/>
          <w:sz w:val="20"/>
          <w:szCs w:val="20"/>
          <w:lang w:val="fr-FR"/>
        </w:rPr>
        <w:t>recovery</w:t>
      </w:r>
      <w:proofErr w:type="spellEnd"/>
      <w:r w:rsidR="00BC395C" w:rsidRPr="00AE56D4">
        <w:rPr>
          <w:rStyle w:val="eop"/>
          <w:rFonts w:ascii="Arial" w:hAnsi="Arial" w:cs="Arial"/>
          <w:color w:val="13171F"/>
          <w:sz w:val="20"/>
          <w:szCs w:val="20"/>
          <w:lang w:val="fr-FR"/>
        </w:rPr>
        <w:t xml:space="preserve"> </w:t>
      </w:r>
      <w:proofErr w:type="spellStart"/>
      <w:r w:rsidR="00BC395C" w:rsidRPr="00AE56D4">
        <w:rPr>
          <w:rStyle w:val="eop"/>
          <w:rFonts w:ascii="Arial" w:hAnsi="Arial" w:cs="Arial"/>
          <w:color w:val="13171F"/>
          <w:sz w:val="20"/>
          <w:szCs w:val="20"/>
          <w:lang w:val="fr-FR"/>
        </w:rPr>
        <w:t>is</w:t>
      </w:r>
      <w:proofErr w:type="spellEnd"/>
      <w:r w:rsidR="00BC395C" w:rsidRPr="00AE56D4">
        <w:rPr>
          <w:rStyle w:val="eop"/>
          <w:rFonts w:ascii="Arial" w:hAnsi="Arial" w:cs="Arial"/>
          <w:color w:val="13171F"/>
          <w:sz w:val="20"/>
          <w:szCs w:val="20"/>
          <w:lang w:val="fr-FR"/>
        </w:rPr>
        <w:t xml:space="preserve"> </w:t>
      </w:r>
      <w:proofErr w:type="spellStart"/>
      <w:proofErr w:type="gramStart"/>
      <w:r w:rsidR="00BC395C" w:rsidRPr="00AE56D4">
        <w:rPr>
          <w:rStyle w:val="eop"/>
          <w:rFonts w:ascii="Arial" w:hAnsi="Arial" w:cs="Arial"/>
          <w:color w:val="13171F"/>
          <w:sz w:val="20"/>
          <w:szCs w:val="20"/>
          <w:lang w:val="fr-FR"/>
        </w:rPr>
        <w:t>initiated</w:t>
      </w:r>
      <w:proofErr w:type="spellEnd"/>
      <w:r w:rsidR="00BC395C" w:rsidRPr="00AE56D4">
        <w:rPr>
          <w:rStyle w:val="eop"/>
          <w:rFonts w:ascii="Arial" w:hAnsi="Arial" w:cs="Arial"/>
          <w:color w:val="13171F"/>
          <w:sz w:val="20"/>
          <w:szCs w:val="20"/>
        </w:rPr>
        <w:t>;</w:t>
      </w:r>
      <w:proofErr w:type="gramEnd"/>
      <w:r w:rsidR="00BC395C" w:rsidRPr="00AE56D4">
        <w:rPr>
          <w:rStyle w:val="eop"/>
          <w:rFonts w:ascii="Arial" w:hAnsi="Arial" w:cs="Arial"/>
          <w:color w:val="13171F"/>
          <w:sz w:val="20"/>
          <w:szCs w:val="20"/>
        </w:rPr>
        <w:t xml:space="preserve"> the similar handling should be applied to </w:t>
      </w:r>
      <w:proofErr w:type="spellStart"/>
      <w:r w:rsidR="00BC395C" w:rsidRPr="00AE56D4">
        <w:rPr>
          <w:rStyle w:val="eop"/>
          <w:rFonts w:ascii="Arial" w:hAnsi="Arial" w:cs="Arial"/>
          <w:color w:val="13171F"/>
          <w:sz w:val="20"/>
          <w:szCs w:val="20"/>
        </w:rPr>
        <w:t>QoE</w:t>
      </w:r>
      <w:proofErr w:type="spellEnd"/>
      <w:r w:rsidR="00BC395C" w:rsidRPr="00AE56D4">
        <w:rPr>
          <w:rStyle w:val="eop"/>
          <w:rFonts w:ascii="Arial" w:hAnsi="Arial" w:cs="Arial"/>
          <w:color w:val="13171F"/>
          <w:sz w:val="20"/>
          <w:szCs w:val="20"/>
        </w:rPr>
        <w:t xml:space="preserve"> configuration</w:t>
      </w:r>
      <w:r w:rsidR="004B3146" w:rsidRPr="00AE56D4">
        <w:rPr>
          <w:rStyle w:val="eop"/>
          <w:rFonts w:ascii="Arial" w:hAnsi="Arial" w:cs="Arial"/>
          <w:color w:val="13171F"/>
          <w:sz w:val="20"/>
          <w:szCs w:val="20"/>
        </w:rPr>
        <w:t xml:space="preserve"> as well. That means, UE should keep all </w:t>
      </w:r>
      <w:proofErr w:type="spellStart"/>
      <w:r w:rsidR="004B3146" w:rsidRPr="00AE56D4">
        <w:rPr>
          <w:rStyle w:val="eop"/>
          <w:rFonts w:ascii="Arial" w:hAnsi="Arial" w:cs="Arial"/>
          <w:color w:val="13171F"/>
          <w:sz w:val="20"/>
          <w:szCs w:val="20"/>
        </w:rPr>
        <w:t>QoE</w:t>
      </w:r>
      <w:proofErr w:type="spellEnd"/>
      <w:r w:rsidR="004B3146" w:rsidRPr="00AE56D4">
        <w:rPr>
          <w:rStyle w:val="eop"/>
          <w:rFonts w:ascii="Arial" w:hAnsi="Arial" w:cs="Arial"/>
          <w:color w:val="13171F"/>
          <w:sz w:val="20"/>
          <w:szCs w:val="20"/>
        </w:rPr>
        <w:t xml:space="preserve"> context when initiating RRC re-</w:t>
      </w:r>
      <w:proofErr w:type="spellStart"/>
      <w:r w:rsidR="004B3146" w:rsidRPr="00AE56D4">
        <w:rPr>
          <w:rStyle w:val="eop"/>
          <w:rFonts w:ascii="Arial" w:hAnsi="Arial" w:cs="Arial"/>
          <w:color w:val="13171F"/>
          <w:sz w:val="20"/>
          <w:szCs w:val="20"/>
        </w:rPr>
        <w:t>eatablishment</w:t>
      </w:r>
      <w:proofErr w:type="spellEnd"/>
      <w:r w:rsidR="004B3146" w:rsidRPr="00AE56D4">
        <w:rPr>
          <w:rStyle w:val="eop"/>
          <w:rFonts w:ascii="Arial" w:hAnsi="Arial" w:cs="Arial"/>
          <w:color w:val="13171F"/>
          <w:sz w:val="20"/>
          <w:szCs w:val="20"/>
        </w:rPr>
        <w:t xml:space="preserve"> procedure.</w:t>
      </w:r>
    </w:p>
    <w:p w14:paraId="5C44C7D6" w14:textId="57DE2850" w:rsidR="004B3146" w:rsidRPr="00AE56D4" w:rsidRDefault="004B3146" w:rsidP="004B3146">
      <w:pPr>
        <w:pStyle w:val="paragraph"/>
        <w:numPr>
          <w:ilvl w:val="0"/>
          <w:numId w:val="28"/>
        </w:numPr>
        <w:spacing w:before="120" w:beforeAutospacing="0" w:after="0" w:afterAutospacing="0"/>
        <w:textAlignment w:val="baseline"/>
        <w:rPr>
          <w:rFonts w:ascii="Arial" w:hAnsi="Arial" w:cs="Arial"/>
          <w:sz w:val="20"/>
          <w:szCs w:val="20"/>
          <w:lang w:val="fr-FR"/>
        </w:rPr>
      </w:pPr>
      <w:bookmarkStart w:id="9" w:name="_Hlk92400026"/>
      <w:r w:rsidRPr="00AE56D4">
        <w:rPr>
          <w:rStyle w:val="eop"/>
          <w:rFonts w:ascii="Arial" w:hAnsi="Arial" w:cs="Arial"/>
          <w:color w:val="13171F"/>
          <w:sz w:val="20"/>
          <w:szCs w:val="20"/>
        </w:rPr>
        <w:t xml:space="preserve">UE should keep </w:t>
      </w:r>
      <w:proofErr w:type="spellStart"/>
      <w:r w:rsidR="00730F7A">
        <w:rPr>
          <w:rStyle w:val="eop"/>
          <w:rFonts w:ascii="Arial" w:hAnsi="Arial" w:cs="Arial"/>
          <w:color w:val="13171F"/>
          <w:sz w:val="20"/>
          <w:szCs w:val="20"/>
        </w:rPr>
        <w:t>QoE</w:t>
      </w:r>
      <w:proofErr w:type="spellEnd"/>
      <w:r w:rsidR="00730F7A">
        <w:rPr>
          <w:rStyle w:val="eop"/>
          <w:rFonts w:ascii="Arial" w:hAnsi="Arial" w:cs="Arial"/>
          <w:color w:val="13171F"/>
          <w:sz w:val="20"/>
          <w:szCs w:val="20"/>
        </w:rPr>
        <w:t xml:space="preserve"> configurations</w:t>
      </w:r>
      <w:r w:rsidRPr="00AE56D4">
        <w:rPr>
          <w:rStyle w:val="eop"/>
          <w:rFonts w:ascii="Arial" w:hAnsi="Arial" w:cs="Arial"/>
          <w:color w:val="13171F"/>
          <w:sz w:val="20"/>
          <w:szCs w:val="20"/>
        </w:rPr>
        <w:t xml:space="preserve"> when initiating RRC re-e</w:t>
      </w:r>
      <w:r w:rsidR="00861495">
        <w:rPr>
          <w:rStyle w:val="eop"/>
          <w:rFonts w:ascii="Arial" w:hAnsi="Arial" w:cs="Arial"/>
          <w:color w:val="13171F"/>
          <w:sz w:val="20"/>
          <w:szCs w:val="20"/>
        </w:rPr>
        <w:t>s</w:t>
      </w:r>
      <w:r w:rsidRPr="00AE56D4">
        <w:rPr>
          <w:rStyle w:val="eop"/>
          <w:rFonts w:ascii="Arial" w:hAnsi="Arial" w:cs="Arial"/>
          <w:color w:val="13171F"/>
          <w:sz w:val="20"/>
          <w:szCs w:val="20"/>
        </w:rPr>
        <w:t>tablishment procedure.</w:t>
      </w:r>
    </w:p>
    <w:bookmarkEnd w:id="9"/>
    <w:p w14:paraId="5E29F4E4" w14:textId="3C2A5D1C" w:rsidR="00457C6C" w:rsidRPr="00AE56D4" w:rsidRDefault="00457C6C" w:rsidP="007A45AC">
      <w:pPr>
        <w:pStyle w:val="paragraph"/>
        <w:spacing w:before="120" w:beforeAutospacing="0" w:after="0" w:afterAutospacing="0"/>
        <w:textAlignment w:val="baseline"/>
        <w:rPr>
          <w:rFonts w:ascii="Arial" w:hAnsi="Arial" w:cs="Arial"/>
          <w:sz w:val="20"/>
          <w:szCs w:val="20"/>
        </w:rPr>
      </w:pPr>
      <w:r w:rsidRPr="00AE56D4">
        <w:rPr>
          <w:rStyle w:val="normaltextrun"/>
          <w:rFonts w:ascii="Arial" w:hAnsi="Arial" w:cs="Arial"/>
          <w:color w:val="13171F"/>
          <w:sz w:val="20"/>
          <w:szCs w:val="20"/>
        </w:rPr>
        <w:t xml:space="preserve">The purpose of RRC re-establishment is to re-establish and resume SRB1; SRB2 and DRBs are </w:t>
      </w:r>
      <w:r w:rsidR="004B3146" w:rsidRPr="00AE56D4">
        <w:rPr>
          <w:rStyle w:val="normaltextrun"/>
          <w:rFonts w:ascii="Arial" w:hAnsi="Arial" w:cs="Arial"/>
          <w:color w:val="13171F"/>
          <w:sz w:val="20"/>
          <w:szCs w:val="20"/>
        </w:rPr>
        <w:t xml:space="preserve">suspended when UE initiates RRC </w:t>
      </w:r>
      <w:proofErr w:type="gramStart"/>
      <w:r w:rsidR="004B3146" w:rsidRPr="00AE56D4">
        <w:rPr>
          <w:rStyle w:val="normaltextrun"/>
          <w:rFonts w:ascii="Arial" w:hAnsi="Arial" w:cs="Arial"/>
          <w:color w:val="13171F"/>
          <w:sz w:val="20"/>
          <w:szCs w:val="20"/>
        </w:rPr>
        <w:t>re-establishment, and</w:t>
      </w:r>
      <w:proofErr w:type="gramEnd"/>
      <w:r w:rsidR="004B3146" w:rsidRPr="00AE56D4">
        <w:rPr>
          <w:rStyle w:val="normaltextrun"/>
          <w:rFonts w:ascii="Arial" w:hAnsi="Arial" w:cs="Arial"/>
          <w:color w:val="13171F"/>
          <w:sz w:val="20"/>
          <w:szCs w:val="20"/>
        </w:rPr>
        <w:t xml:space="preserve"> </w:t>
      </w:r>
      <w:r w:rsidRPr="00AE56D4">
        <w:rPr>
          <w:rStyle w:val="normaltextrun"/>
          <w:rFonts w:ascii="Arial" w:hAnsi="Arial" w:cs="Arial"/>
          <w:color w:val="13171F"/>
          <w:sz w:val="20"/>
          <w:szCs w:val="20"/>
        </w:rPr>
        <w:t>resumed by the first </w:t>
      </w:r>
      <w:proofErr w:type="spellStart"/>
      <w:r w:rsidRPr="00AE56D4">
        <w:rPr>
          <w:rStyle w:val="normaltextrun"/>
          <w:rFonts w:ascii="Arial" w:hAnsi="Arial" w:cs="Arial"/>
          <w:i/>
          <w:iCs/>
          <w:color w:val="13171F"/>
          <w:sz w:val="20"/>
          <w:szCs w:val="20"/>
        </w:rPr>
        <w:t>RRCReconfiguration</w:t>
      </w:r>
      <w:proofErr w:type="spellEnd"/>
      <w:r w:rsidRPr="00AE56D4">
        <w:rPr>
          <w:rStyle w:val="normaltextrun"/>
          <w:rFonts w:ascii="Arial" w:hAnsi="Arial" w:cs="Arial"/>
          <w:color w:val="13171F"/>
          <w:sz w:val="20"/>
          <w:szCs w:val="20"/>
        </w:rPr>
        <w:t> message after successful completion of the RRC re-establishment procedure.</w:t>
      </w:r>
      <w:r w:rsidRPr="00AE56D4">
        <w:rPr>
          <w:rStyle w:val="eop"/>
          <w:rFonts w:ascii="Arial" w:hAnsi="Arial" w:cs="Arial"/>
          <w:color w:val="13171F"/>
          <w:sz w:val="20"/>
          <w:szCs w:val="20"/>
          <w:lang w:val="en-GB"/>
        </w:rPr>
        <w:t> </w:t>
      </w:r>
      <w:r w:rsidR="004B3146" w:rsidRPr="00AE56D4">
        <w:rPr>
          <w:rStyle w:val="eop"/>
          <w:rFonts w:ascii="Arial" w:hAnsi="Arial" w:cs="Arial"/>
          <w:color w:val="13171F"/>
          <w:sz w:val="20"/>
          <w:szCs w:val="20"/>
          <w:lang w:val="en-GB"/>
        </w:rPr>
        <w:t xml:space="preserve">For </w:t>
      </w:r>
      <w:proofErr w:type="spellStart"/>
      <w:r w:rsidR="004B3146" w:rsidRPr="00AE56D4">
        <w:rPr>
          <w:rStyle w:val="eop"/>
          <w:rFonts w:ascii="Arial" w:hAnsi="Arial" w:cs="Arial"/>
          <w:color w:val="13171F"/>
          <w:sz w:val="20"/>
          <w:szCs w:val="20"/>
          <w:lang w:val="en-GB"/>
        </w:rPr>
        <w:t>QoE</w:t>
      </w:r>
      <w:proofErr w:type="spellEnd"/>
      <w:r w:rsidR="004B3146" w:rsidRPr="00AE56D4">
        <w:rPr>
          <w:rStyle w:val="eop"/>
          <w:rFonts w:ascii="Arial" w:hAnsi="Arial" w:cs="Arial"/>
          <w:color w:val="13171F"/>
          <w:sz w:val="20"/>
          <w:szCs w:val="20"/>
          <w:lang w:val="en-GB"/>
        </w:rPr>
        <w:t xml:space="preserve"> context and SRB4, the handling should be same with SRB2 and DRBs, and </w:t>
      </w:r>
      <w:r w:rsidR="004B3146" w:rsidRPr="00AE56D4">
        <w:rPr>
          <w:rStyle w:val="normaltextrun"/>
          <w:rFonts w:ascii="Arial" w:hAnsi="Arial" w:cs="Arial"/>
          <w:color w:val="13171F"/>
          <w:sz w:val="20"/>
          <w:szCs w:val="20"/>
        </w:rPr>
        <w:t xml:space="preserve">network should re-establish or resume </w:t>
      </w:r>
      <w:proofErr w:type="spellStart"/>
      <w:r w:rsidR="004B3146" w:rsidRPr="00AE56D4">
        <w:rPr>
          <w:rStyle w:val="normaltextrun"/>
          <w:rFonts w:ascii="Arial" w:hAnsi="Arial" w:cs="Arial"/>
          <w:color w:val="13171F"/>
          <w:sz w:val="20"/>
          <w:szCs w:val="20"/>
        </w:rPr>
        <w:t>QoE</w:t>
      </w:r>
      <w:proofErr w:type="spellEnd"/>
      <w:r w:rsidR="004B3146" w:rsidRPr="00AE56D4">
        <w:rPr>
          <w:rStyle w:val="normaltextrun"/>
          <w:rFonts w:ascii="Arial" w:hAnsi="Arial" w:cs="Arial"/>
          <w:color w:val="13171F"/>
          <w:sz w:val="20"/>
          <w:szCs w:val="20"/>
        </w:rPr>
        <w:t xml:space="preserve"> related context using RRC reconfiguration procedure after successful completion of the RRC re-establishment procedure.</w:t>
      </w:r>
      <w:r w:rsidR="004B3146" w:rsidRPr="00AE56D4">
        <w:rPr>
          <w:rStyle w:val="eop"/>
          <w:rFonts w:ascii="Arial" w:hAnsi="Arial" w:cs="Arial"/>
          <w:color w:val="13171F"/>
          <w:sz w:val="20"/>
          <w:szCs w:val="20"/>
        </w:rPr>
        <w:t> </w:t>
      </w:r>
    </w:p>
    <w:p w14:paraId="5CF312AD" w14:textId="6C819A33" w:rsidR="004B3146" w:rsidRPr="00AE56D4" w:rsidRDefault="00FE4324" w:rsidP="00147A20">
      <w:pPr>
        <w:pStyle w:val="paragraph"/>
        <w:numPr>
          <w:ilvl w:val="0"/>
          <w:numId w:val="28"/>
        </w:numPr>
        <w:spacing w:before="120" w:beforeAutospacing="0" w:after="0" w:afterAutospacing="0"/>
        <w:textAlignment w:val="baseline"/>
        <w:rPr>
          <w:rStyle w:val="normaltextrun"/>
          <w:rFonts w:ascii="Arial" w:hAnsi="Arial" w:cs="Arial"/>
          <w:color w:val="13171F"/>
          <w:sz w:val="20"/>
          <w:szCs w:val="20"/>
          <w:lang w:val="fr-FR"/>
        </w:rPr>
      </w:pPr>
      <w:r w:rsidRPr="00AE56D4">
        <w:rPr>
          <w:rStyle w:val="normaltextrun"/>
          <w:rFonts w:ascii="Arial" w:hAnsi="Arial" w:cs="Arial"/>
          <w:color w:val="13171F"/>
          <w:sz w:val="20"/>
          <w:szCs w:val="20"/>
        </w:rPr>
        <w:t xml:space="preserve">Network </w:t>
      </w:r>
      <w:r w:rsidR="00DB4DCF">
        <w:rPr>
          <w:rStyle w:val="normaltextrun"/>
          <w:rFonts w:ascii="Arial" w:hAnsi="Arial" w:cs="Arial"/>
          <w:color w:val="13171F"/>
          <w:sz w:val="20"/>
          <w:szCs w:val="20"/>
        </w:rPr>
        <w:t>can</w:t>
      </w:r>
      <w:r w:rsidRPr="00AE56D4">
        <w:rPr>
          <w:rStyle w:val="normaltextrun"/>
          <w:rFonts w:ascii="Arial" w:hAnsi="Arial" w:cs="Arial"/>
          <w:color w:val="13171F"/>
          <w:sz w:val="20"/>
          <w:szCs w:val="20"/>
        </w:rPr>
        <w:t xml:space="preserve"> re-establish or resume </w:t>
      </w:r>
      <w:proofErr w:type="spellStart"/>
      <w:r w:rsidRPr="00AE56D4">
        <w:rPr>
          <w:rStyle w:val="normaltextrun"/>
          <w:rFonts w:ascii="Arial" w:hAnsi="Arial" w:cs="Arial"/>
          <w:color w:val="13171F"/>
          <w:sz w:val="20"/>
          <w:szCs w:val="20"/>
        </w:rPr>
        <w:t>QoE</w:t>
      </w:r>
      <w:proofErr w:type="spellEnd"/>
      <w:r w:rsidRPr="00AE56D4">
        <w:rPr>
          <w:rStyle w:val="normaltextrun"/>
          <w:rFonts w:ascii="Arial" w:hAnsi="Arial" w:cs="Arial"/>
          <w:color w:val="13171F"/>
          <w:sz w:val="20"/>
          <w:szCs w:val="20"/>
        </w:rPr>
        <w:t xml:space="preserve"> </w:t>
      </w:r>
      <w:r w:rsidR="00730F7A">
        <w:rPr>
          <w:rStyle w:val="normaltextrun"/>
          <w:rFonts w:ascii="Arial" w:hAnsi="Arial" w:cs="Arial"/>
          <w:color w:val="13171F"/>
          <w:sz w:val="20"/>
          <w:szCs w:val="20"/>
        </w:rPr>
        <w:t>configurations</w:t>
      </w:r>
      <w:r w:rsidRPr="00AE56D4">
        <w:rPr>
          <w:rStyle w:val="normaltextrun"/>
          <w:rFonts w:ascii="Arial" w:hAnsi="Arial" w:cs="Arial"/>
          <w:color w:val="13171F"/>
          <w:sz w:val="20"/>
          <w:szCs w:val="20"/>
        </w:rPr>
        <w:t xml:space="preserve"> using RRC reconfiguration procedure after successful completion of the RRC re-establishment procedure.</w:t>
      </w:r>
      <w:r w:rsidRPr="00AE56D4">
        <w:rPr>
          <w:rStyle w:val="eop"/>
          <w:rFonts w:ascii="Arial" w:hAnsi="Arial" w:cs="Arial"/>
          <w:color w:val="13171F"/>
          <w:sz w:val="20"/>
          <w:szCs w:val="20"/>
        </w:rPr>
        <w:t> </w:t>
      </w:r>
    </w:p>
    <w:p w14:paraId="1D0EBD92" w14:textId="5D3AB4B0" w:rsidR="00457C6C" w:rsidRPr="002A7718" w:rsidRDefault="00765808" w:rsidP="00765808">
      <w:pPr>
        <w:pStyle w:val="Caption"/>
        <w:rPr>
          <w:rFonts w:ascii="Arial" w:eastAsia="SimSun" w:hAnsi="Arial" w:cs="Arial"/>
          <w:sz w:val="28"/>
          <w:szCs w:val="28"/>
          <w:lang w:eastAsia="zh-CN"/>
        </w:rPr>
      </w:pPr>
      <w:bookmarkStart w:id="10" w:name="_Hlk95225021"/>
      <w:r w:rsidRPr="00C257F2">
        <w:rPr>
          <w:rFonts w:ascii="Arial" w:eastAsia="SimSun" w:hAnsi="Arial" w:cs="Arial"/>
          <w:sz w:val="28"/>
          <w:szCs w:val="28"/>
          <w:lang w:eastAsia="zh-CN"/>
        </w:rPr>
        <w:t xml:space="preserve">2.3 </w:t>
      </w:r>
      <w:r w:rsidR="00482252" w:rsidRPr="00C257F2">
        <w:rPr>
          <w:rFonts w:ascii="Arial" w:eastAsia="SimSun" w:hAnsi="Arial" w:cs="Arial"/>
          <w:sz w:val="28"/>
          <w:szCs w:val="28"/>
          <w:lang w:eastAsia="zh-CN"/>
        </w:rPr>
        <w:tab/>
      </w:r>
      <w:bookmarkStart w:id="11" w:name="_Hlk92400070"/>
      <w:r w:rsidR="00457C6C" w:rsidRPr="00C257F2">
        <w:rPr>
          <w:rFonts w:ascii="Arial" w:eastAsia="SimSun" w:hAnsi="Arial" w:cs="Arial"/>
          <w:sz w:val="28"/>
          <w:szCs w:val="28"/>
          <w:lang w:eastAsia="zh-CN"/>
        </w:rPr>
        <w:t xml:space="preserve">Area scope </w:t>
      </w:r>
      <w:r w:rsidRPr="00C257F2">
        <w:rPr>
          <w:rFonts w:ascii="Arial" w:eastAsia="SimSun" w:hAnsi="Arial" w:cs="Arial"/>
          <w:sz w:val="28"/>
          <w:szCs w:val="28"/>
          <w:lang w:eastAsia="zh-CN"/>
        </w:rPr>
        <w:t>handling</w:t>
      </w:r>
      <w:r w:rsidR="00457C6C" w:rsidRPr="002A7718">
        <w:rPr>
          <w:rFonts w:ascii="Arial" w:eastAsia="SimSun" w:hAnsi="Arial" w:cs="Arial"/>
          <w:sz w:val="28"/>
          <w:szCs w:val="28"/>
          <w:lang w:eastAsia="zh-CN"/>
        </w:rPr>
        <w:t> </w:t>
      </w:r>
      <w:bookmarkEnd w:id="11"/>
    </w:p>
    <w:bookmarkEnd w:id="10"/>
    <w:p w14:paraId="51DBE4EB" w14:textId="1EA6C076" w:rsidR="00EA38DC" w:rsidRPr="00AE56D4" w:rsidRDefault="00EA38DC" w:rsidP="00EA38DC">
      <w:pPr>
        <w:rPr>
          <w:rStyle w:val="normaltextrun"/>
          <w:rFonts w:ascii="Arial" w:hAnsi="Arial" w:cs="Arial"/>
          <w:color w:val="13171F"/>
          <w:sz w:val="20"/>
          <w:szCs w:val="20"/>
        </w:rPr>
      </w:pPr>
      <w:r w:rsidRPr="00AE56D4">
        <w:rPr>
          <w:rStyle w:val="normaltextrun"/>
          <w:rFonts w:ascii="Arial" w:hAnsi="Arial" w:cs="Arial"/>
          <w:color w:val="13171F"/>
          <w:sz w:val="20"/>
          <w:szCs w:val="20"/>
        </w:rPr>
        <w:t>During the long email discussion</w:t>
      </w:r>
      <w:r w:rsidR="005A2325">
        <w:rPr>
          <w:rStyle w:val="normaltextrun"/>
          <w:rFonts w:ascii="Arial" w:hAnsi="Arial" w:cs="Arial"/>
          <w:color w:val="13171F"/>
          <w:sz w:val="20"/>
          <w:szCs w:val="20"/>
        </w:rPr>
        <w:t xml:space="preserve"> for RAN2-116bis</w:t>
      </w:r>
      <w:r w:rsidRPr="00AE56D4">
        <w:rPr>
          <w:rStyle w:val="normaltextrun"/>
          <w:rFonts w:ascii="Arial" w:hAnsi="Arial" w:cs="Arial"/>
          <w:color w:val="13171F"/>
          <w:sz w:val="20"/>
          <w:szCs w:val="20"/>
        </w:rPr>
        <w:t xml:space="preserve">, several solutions were proposed in case that SA4 confirms RAN needs to do something to satisfy ongoing </w:t>
      </w:r>
      <w:proofErr w:type="spellStart"/>
      <w:r w:rsidRPr="00AE56D4">
        <w:rPr>
          <w:rStyle w:val="normaltextrun"/>
          <w:rFonts w:ascii="Arial" w:hAnsi="Arial" w:cs="Arial"/>
          <w:color w:val="13171F"/>
          <w:sz w:val="20"/>
          <w:szCs w:val="20"/>
        </w:rPr>
        <w:t>QoE</w:t>
      </w:r>
      <w:proofErr w:type="spellEnd"/>
      <w:r w:rsidRPr="00AE56D4">
        <w:rPr>
          <w:rStyle w:val="normaltextrun"/>
          <w:rFonts w:ascii="Arial" w:hAnsi="Arial" w:cs="Arial"/>
          <w:color w:val="13171F"/>
          <w:sz w:val="20"/>
          <w:szCs w:val="20"/>
        </w:rPr>
        <w:t xml:space="preserve"> sessions continuity when UE moves outside of area scope.</w:t>
      </w:r>
    </w:p>
    <w:p w14:paraId="0E6C4119" w14:textId="77777777" w:rsidR="00AE4144" w:rsidRPr="00AE56D4" w:rsidRDefault="00AE4144" w:rsidP="00AE4144">
      <w:pPr>
        <w:pStyle w:val="ListBullet"/>
        <w:numPr>
          <w:ilvl w:val="0"/>
          <w:numId w:val="33"/>
        </w:numPr>
        <w:pBdr>
          <w:top w:val="single" w:sz="4" w:space="1" w:color="auto"/>
          <w:left w:val="single" w:sz="4" w:space="4" w:color="auto"/>
          <w:bottom w:val="single" w:sz="4" w:space="1" w:color="auto"/>
          <w:right w:val="single" w:sz="4" w:space="4" w:color="auto"/>
        </w:pBdr>
        <w:rPr>
          <w:rFonts w:cs="Arial"/>
          <w:lang w:val="en-US"/>
        </w:rPr>
      </w:pPr>
      <w:r w:rsidRPr="00AE56D4">
        <w:rPr>
          <w:rFonts w:cs="Arial"/>
          <w:lang w:val="en-US"/>
        </w:rPr>
        <w:lastRenderedPageBreak/>
        <w:t xml:space="preserve">1) Session start/stop indication. The UE sends an indication to the network when the session in the application layer starts and stops. The network then has information about ongoing sessions and can release the measurements at the right time. </w:t>
      </w:r>
    </w:p>
    <w:p w14:paraId="6A0A1134" w14:textId="77777777" w:rsidR="00AE4144" w:rsidRPr="00AE56D4" w:rsidRDefault="00AE4144" w:rsidP="00AE4144">
      <w:pPr>
        <w:pStyle w:val="ListBullet"/>
        <w:numPr>
          <w:ilvl w:val="0"/>
          <w:numId w:val="33"/>
        </w:numPr>
        <w:pBdr>
          <w:top w:val="single" w:sz="4" w:space="1" w:color="auto"/>
          <w:left w:val="single" w:sz="4" w:space="4" w:color="auto"/>
          <w:bottom w:val="single" w:sz="4" w:space="1" w:color="auto"/>
          <w:right w:val="single" w:sz="4" w:space="4" w:color="auto"/>
        </w:pBdr>
        <w:rPr>
          <w:rFonts w:cs="Arial"/>
          <w:lang w:val="en-US"/>
        </w:rPr>
      </w:pPr>
      <w:r w:rsidRPr="00AE56D4">
        <w:rPr>
          <w:rFonts w:cs="Arial"/>
          <w:lang w:val="en-US"/>
        </w:rPr>
        <w:t xml:space="preserve">2) The network sends release to the UE when the UE exits the area, but the UE doesn’t release the measurements until the session is completed. The UE needs to indicate to the network when the session is finally released, so that the network can release the measurement configuration also. </w:t>
      </w:r>
    </w:p>
    <w:p w14:paraId="1F42EFC7" w14:textId="77777777" w:rsidR="00AE4144" w:rsidRPr="00AE56D4" w:rsidRDefault="00AE4144" w:rsidP="00AE4144">
      <w:pPr>
        <w:pStyle w:val="ListBullet"/>
        <w:numPr>
          <w:ilvl w:val="0"/>
          <w:numId w:val="33"/>
        </w:numPr>
        <w:pBdr>
          <w:top w:val="single" w:sz="4" w:space="1" w:color="auto"/>
          <w:left w:val="single" w:sz="4" w:space="4" w:color="auto"/>
          <w:bottom w:val="single" w:sz="4" w:space="1" w:color="auto"/>
          <w:right w:val="single" w:sz="4" w:space="4" w:color="auto"/>
        </w:pBdr>
        <w:rPr>
          <w:rFonts w:cs="Arial"/>
          <w:lang w:val="en-US"/>
        </w:rPr>
      </w:pPr>
      <w:r w:rsidRPr="00AE56D4">
        <w:rPr>
          <w:rFonts w:cs="Arial"/>
          <w:lang w:val="en-US"/>
        </w:rPr>
        <w:t xml:space="preserve">3) The network sends on indication to the UE when it exists the area, and presumably when it re-enters the area. Maybe needs to be combined with 2).  </w:t>
      </w:r>
    </w:p>
    <w:p w14:paraId="65F570BE" w14:textId="77777777" w:rsidR="00AE4144" w:rsidRPr="00AE56D4" w:rsidRDefault="00AE4144" w:rsidP="00AE4144">
      <w:pPr>
        <w:pStyle w:val="ListBullet"/>
        <w:numPr>
          <w:ilvl w:val="0"/>
          <w:numId w:val="33"/>
        </w:numPr>
        <w:pBdr>
          <w:top w:val="single" w:sz="4" w:space="1" w:color="auto"/>
          <w:left w:val="single" w:sz="4" w:space="4" w:color="auto"/>
          <w:bottom w:val="single" w:sz="4" w:space="1" w:color="auto"/>
          <w:right w:val="single" w:sz="4" w:space="4" w:color="auto"/>
        </w:pBdr>
        <w:rPr>
          <w:rFonts w:cs="Arial"/>
          <w:lang w:val="en-US"/>
        </w:rPr>
      </w:pPr>
      <w:r w:rsidRPr="00AE56D4">
        <w:rPr>
          <w:rFonts w:cs="Arial"/>
          <w:lang w:val="en-US"/>
        </w:rPr>
        <w:t xml:space="preserve">4) The </w:t>
      </w:r>
      <w:proofErr w:type="spellStart"/>
      <w:r w:rsidRPr="00AE56D4">
        <w:rPr>
          <w:rFonts w:cs="Arial"/>
          <w:lang w:val="en-US"/>
        </w:rPr>
        <w:t>LocationFilter</w:t>
      </w:r>
      <w:proofErr w:type="spellEnd"/>
      <w:r w:rsidRPr="00AE56D4">
        <w:rPr>
          <w:rFonts w:cs="Arial"/>
          <w:lang w:val="en-US"/>
        </w:rPr>
        <w:t xml:space="preserve"> inside the </w:t>
      </w:r>
      <w:proofErr w:type="spellStart"/>
      <w:r w:rsidRPr="00AE56D4">
        <w:rPr>
          <w:rFonts w:cs="Arial"/>
          <w:lang w:val="en-US"/>
        </w:rPr>
        <w:t>QoE</w:t>
      </w:r>
      <w:proofErr w:type="spellEnd"/>
      <w:r w:rsidRPr="00AE56D4">
        <w:rPr>
          <w:rFonts w:cs="Arial"/>
          <w:lang w:val="en-US"/>
        </w:rPr>
        <w:t xml:space="preserve"> configuration file is used by the application for area handling.</w:t>
      </w:r>
    </w:p>
    <w:p w14:paraId="13F325DB" w14:textId="77777777" w:rsidR="00AE4144" w:rsidRPr="00AE56D4" w:rsidRDefault="00AE4144" w:rsidP="00AE4144">
      <w:pPr>
        <w:pStyle w:val="ListBullet"/>
        <w:numPr>
          <w:ilvl w:val="0"/>
          <w:numId w:val="33"/>
        </w:numPr>
        <w:pBdr>
          <w:top w:val="single" w:sz="4" w:space="1" w:color="auto"/>
          <w:left w:val="single" w:sz="4" w:space="4" w:color="auto"/>
          <w:bottom w:val="single" w:sz="4" w:space="1" w:color="auto"/>
          <w:right w:val="single" w:sz="4" w:space="4" w:color="auto"/>
        </w:pBdr>
        <w:rPr>
          <w:rFonts w:cs="Arial"/>
          <w:lang w:val="en-US"/>
        </w:rPr>
      </w:pPr>
      <w:r w:rsidRPr="00AE56D4">
        <w:rPr>
          <w:rFonts w:cs="Arial"/>
          <w:lang w:val="en-US"/>
        </w:rPr>
        <w:t>5) Network sends area scope to UE AS layer, and the UE AS layer checks whether UE moves outside of the area scope, and then indicates to application layer whenever UE moves outside or inside of the area scope.</w:t>
      </w:r>
    </w:p>
    <w:p w14:paraId="72000D8F" w14:textId="77777777" w:rsidR="00AE4144" w:rsidRPr="00AE56D4" w:rsidRDefault="00AE4144" w:rsidP="00AE4144">
      <w:pPr>
        <w:pStyle w:val="ListBullet"/>
        <w:numPr>
          <w:ilvl w:val="0"/>
          <w:numId w:val="33"/>
        </w:numPr>
        <w:pBdr>
          <w:top w:val="single" w:sz="4" w:space="1" w:color="auto"/>
          <w:left w:val="single" w:sz="4" w:space="4" w:color="auto"/>
          <w:bottom w:val="single" w:sz="4" w:space="1" w:color="auto"/>
          <w:right w:val="single" w:sz="4" w:space="4" w:color="auto"/>
        </w:pBdr>
        <w:rPr>
          <w:rFonts w:cs="Arial"/>
          <w:lang w:val="en-US"/>
        </w:rPr>
      </w:pPr>
      <w:r w:rsidRPr="00AE56D4">
        <w:rPr>
          <w:rFonts w:cs="Arial"/>
          <w:lang w:val="en-US"/>
        </w:rPr>
        <w:t xml:space="preserve">6) Option </w:t>
      </w:r>
      <w:proofErr w:type="gramStart"/>
      <w:r w:rsidRPr="00AE56D4">
        <w:rPr>
          <w:rFonts w:cs="Arial"/>
          <w:lang w:val="en-US"/>
        </w:rPr>
        <w:t>4)+</w:t>
      </w:r>
      <w:proofErr w:type="gramEnd"/>
      <w:r w:rsidRPr="00AE56D4">
        <w:rPr>
          <w:rFonts w:cs="Arial"/>
          <w:lang w:val="en-US"/>
        </w:rPr>
        <w:t xml:space="preserve">Network-based release (as current RAN3 agreed). For those </w:t>
      </w:r>
      <w:proofErr w:type="spellStart"/>
      <w:r w:rsidRPr="00AE56D4">
        <w:rPr>
          <w:rFonts w:cs="Arial"/>
          <w:lang w:val="en-US"/>
        </w:rPr>
        <w:t>QoE</w:t>
      </w:r>
      <w:proofErr w:type="spellEnd"/>
      <w:r w:rsidRPr="00AE56D4">
        <w:rPr>
          <w:rFonts w:cs="Arial"/>
          <w:lang w:val="en-US"/>
        </w:rPr>
        <w:t xml:space="preserve"> configurations which require </w:t>
      </w:r>
      <w:proofErr w:type="spellStart"/>
      <w:r w:rsidRPr="00AE56D4">
        <w:rPr>
          <w:rFonts w:cs="Arial"/>
          <w:lang w:val="en-US"/>
        </w:rPr>
        <w:t>QoE</w:t>
      </w:r>
      <w:proofErr w:type="spellEnd"/>
      <w:r w:rsidRPr="00AE56D4">
        <w:rPr>
          <w:rFonts w:cs="Arial"/>
          <w:lang w:val="en-US"/>
        </w:rPr>
        <w:t xml:space="preserve"> session continuity, option 4) is applied; for those </w:t>
      </w:r>
      <w:proofErr w:type="spellStart"/>
      <w:r w:rsidRPr="00AE56D4">
        <w:rPr>
          <w:rFonts w:cs="Arial"/>
          <w:lang w:val="en-US"/>
        </w:rPr>
        <w:t>QoE</w:t>
      </w:r>
      <w:proofErr w:type="spellEnd"/>
      <w:r w:rsidRPr="00AE56D4">
        <w:rPr>
          <w:rFonts w:cs="Arial"/>
          <w:lang w:val="en-US"/>
        </w:rPr>
        <w:t xml:space="preserve"> configurations which don’t requires </w:t>
      </w:r>
      <w:proofErr w:type="spellStart"/>
      <w:r w:rsidRPr="00AE56D4">
        <w:rPr>
          <w:rFonts w:cs="Arial"/>
          <w:lang w:val="en-US"/>
        </w:rPr>
        <w:t>QoE</w:t>
      </w:r>
      <w:proofErr w:type="spellEnd"/>
      <w:r w:rsidRPr="00AE56D4">
        <w:rPr>
          <w:rFonts w:cs="Arial"/>
          <w:lang w:val="en-US"/>
        </w:rPr>
        <w:t xml:space="preserve"> session continuity, network-based release can be applied.</w:t>
      </w:r>
    </w:p>
    <w:p w14:paraId="6E801E27" w14:textId="754FD5B8" w:rsidR="00AE4144" w:rsidRPr="00AE56D4" w:rsidRDefault="00AE4144" w:rsidP="00EA38DC">
      <w:pPr>
        <w:rPr>
          <w:rStyle w:val="normaltextrun"/>
          <w:rFonts w:ascii="Arial" w:hAnsi="Arial" w:cs="Arial"/>
          <w:color w:val="13171F"/>
          <w:sz w:val="20"/>
          <w:szCs w:val="20"/>
        </w:rPr>
      </w:pPr>
      <w:r w:rsidRPr="00AE56D4">
        <w:rPr>
          <w:rStyle w:val="normaltextrun"/>
          <w:rFonts w:ascii="Arial" w:hAnsi="Arial" w:cs="Arial"/>
          <w:color w:val="13171F"/>
          <w:sz w:val="20"/>
          <w:szCs w:val="20"/>
        </w:rPr>
        <w:t xml:space="preserve">This clause will evaluate the advantages and disadvantages of each </w:t>
      </w:r>
      <w:proofErr w:type="gramStart"/>
      <w:r w:rsidRPr="00AE56D4">
        <w:rPr>
          <w:rStyle w:val="normaltextrun"/>
          <w:rFonts w:ascii="Arial" w:hAnsi="Arial" w:cs="Arial"/>
          <w:color w:val="13171F"/>
          <w:sz w:val="20"/>
          <w:szCs w:val="20"/>
        </w:rPr>
        <w:t>solution, and</w:t>
      </w:r>
      <w:proofErr w:type="gramEnd"/>
      <w:r w:rsidRPr="00AE56D4">
        <w:rPr>
          <w:rStyle w:val="normaltextrun"/>
          <w:rFonts w:ascii="Arial" w:hAnsi="Arial" w:cs="Arial"/>
          <w:color w:val="13171F"/>
          <w:sz w:val="20"/>
          <w:szCs w:val="20"/>
        </w:rPr>
        <w:t xml:space="preserve"> propose one way forward.</w:t>
      </w:r>
    </w:p>
    <w:p w14:paraId="4E2B3DF8" w14:textId="640359E1" w:rsidR="00457C6C" w:rsidRPr="00AE56D4" w:rsidRDefault="00C454AD" w:rsidP="007D7ED2">
      <w:pPr>
        <w:pStyle w:val="paragraph"/>
        <w:spacing w:before="120" w:beforeAutospacing="0" w:after="0" w:afterAutospacing="0"/>
        <w:textAlignment w:val="baseline"/>
        <w:rPr>
          <w:rStyle w:val="eop"/>
          <w:rFonts w:ascii="Arial" w:hAnsi="Arial" w:cs="Arial"/>
          <w:color w:val="13171F"/>
          <w:sz w:val="20"/>
          <w:szCs w:val="20"/>
          <w:u w:val="single"/>
          <w:lang w:val="en-GB"/>
        </w:rPr>
      </w:pPr>
      <w:r w:rsidRPr="00AE56D4">
        <w:rPr>
          <w:rStyle w:val="normaltextrun"/>
          <w:rFonts w:ascii="Arial" w:hAnsi="Arial" w:cs="Arial"/>
          <w:color w:val="13171F"/>
          <w:sz w:val="20"/>
          <w:szCs w:val="20"/>
          <w:u w:val="single"/>
        </w:rPr>
        <w:t xml:space="preserve">Alternative </w:t>
      </w:r>
      <w:r w:rsidR="00457C6C" w:rsidRPr="00AE56D4">
        <w:rPr>
          <w:rStyle w:val="normaltextrun"/>
          <w:rFonts w:ascii="Arial" w:hAnsi="Arial" w:cs="Arial"/>
          <w:color w:val="13171F"/>
          <w:sz w:val="20"/>
          <w:szCs w:val="20"/>
          <w:u w:val="single"/>
        </w:rPr>
        <w:t>1</w:t>
      </w:r>
      <w:r w:rsidRPr="00AE56D4">
        <w:rPr>
          <w:rStyle w:val="normaltextrun"/>
          <w:rFonts w:ascii="Arial" w:hAnsi="Arial" w:cs="Arial"/>
          <w:color w:val="13171F"/>
          <w:sz w:val="20"/>
          <w:szCs w:val="20"/>
          <w:u w:val="single"/>
        </w:rPr>
        <w:t>:</w:t>
      </w:r>
      <w:r w:rsidR="00457C6C" w:rsidRPr="00AE56D4">
        <w:rPr>
          <w:rStyle w:val="normaltextrun"/>
          <w:rFonts w:ascii="Arial" w:hAnsi="Arial" w:cs="Arial"/>
          <w:color w:val="13171F"/>
          <w:sz w:val="20"/>
          <w:szCs w:val="20"/>
          <w:u w:val="single"/>
        </w:rPr>
        <w:t xml:space="preserve"> Session start/stop indication. The UE sends an indication to the network when the session in the application layer starts and stops. The network then has information about ongoing sessions and can release the measurements at the right time. </w:t>
      </w:r>
      <w:r w:rsidR="00457C6C" w:rsidRPr="00AE56D4">
        <w:rPr>
          <w:rStyle w:val="eop"/>
          <w:rFonts w:ascii="Arial" w:hAnsi="Arial" w:cs="Arial"/>
          <w:color w:val="13171F"/>
          <w:sz w:val="20"/>
          <w:szCs w:val="20"/>
          <w:u w:val="single"/>
          <w:lang w:val="en-GB"/>
        </w:rPr>
        <w:t> </w:t>
      </w:r>
    </w:p>
    <w:p w14:paraId="3515B84A" w14:textId="137C4735" w:rsidR="00A559FE" w:rsidRDefault="00D662E5" w:rsidP="007D7ED2">
      <w:pPr>
        <w:spacing w:before="120"/>
        <w:rPr>
          <w:rStyle w:val="normaltextrun"/>
          <w:rFonts w:ascii="Arial" w:hAnsi="Arial" w:cs="Arial"/>
          <w:color w:val="13171F"/>
          <w:sz w:val="20"/>
          <w:szCs w:val="20"/>
        </w:rPr>
      </w:pPr>
      <w:r w:rsidRPr="00AE56D4">
        <w:rPr>
          <w:rStyle w:val="normaltextrun"/>
          <w:rFonts w:ascii="Arial" w:hAnsi="Arial" w:cs="Arial"/>
          <w:sz w:val="20"/>
          <w:szCs w:val="20"/>
        </w:rPr>
        <w:t xml:space="preserve">This alternative can keep ongoing session continue when the UE moves outside of area scope, but it cannot prevent another new </w:t>
      </w:r>
      <w:proofErr w:type="gramStart"/>
      <w:r w:rsidRPr="00AE56D4">
        <w:rPr>
          <w:rStyle w:val="normaltextrun"/>
          <w:rFonts w:ascii="Arial" w:hAnsi="Arial" w:cs="Arial"/>
          <w:sz w:val="20"/>
          <w:szCs w:val="20"/>
        </w:rPr>
        <w:t>sessions</w:t>
      </w:r>
      <w:proofErr w:type="gramEnd"/>
      <w:r w:rsidRPr="00AE56D4">
        <w:rPr>
          <w:rStyle w:val="normaltextrun"/>
          <w:rFonts w:ascii="Arial" w:hAnsi="Arial" w:cs="Arial"/>
          <w:sz w:val="20"/>
          <w:szCs w:val="20"/>
        </w:rPr>
        <w:t xml:space="preserve"> starting for the </w:t>
      </w:r>
      <w:proofErr w:type="spellStart"/>
      <w:r w:rsidRPr="00AE56D4">
        <w:rPr>
          <w:rStyle w:val="normaltextrun"/>
          <w:rFonts w:ascii="Arial" w:hAnsi="Arial" w:cs="Arial"/>
          <w:sz w:val="20"/>
          <w:szCs w:val="20"/>
        </w:rPr>
        <w:t>QoE</w:t>
      </w:r>
      <w:proofErr w:type="spellEnd"/>
      <w:r w:rsidRPr="00AE56D4">
        <w:rPr>
          <w:rStyle w:val="normaltextrun"/>
          <w:rFonts w:ascii="Arial" w:hAnsi="Arial" w:cs="Arial"/>
          <w:sz w:val="20"/>
          <w:szCs w:val="20"/>
        </w:rPr>
        <w:t xml:space="preserve"> configuration with ongoing session.</w:t>
      </w:r>
      <w:r w:rsidR="007D7ED2" w:rsidRPr="00AE56D4">
        <w:rPr>
          <w:rStyle w:val="normaltextrun"/>
          <w:rFonts w:ascii="Arial" w:hAnsi="Arial" w:cs="Arial"/>
          <w:sz w:val="20"/>
          <w:szCs w:val="20"/>
        </w:rPr>
        <w:t xml:space="preserve"> </w:t>
      </w:r>
      <w:r w:rsidR="007D7ED2" w:rsidRPr="00AE56D4">
        <w:rPr>
          <w:rStyle w:val="normaltextrun"/>
          <w:rFonts w:ascii="Arial" w:hAnsi="Arial" w:cs="Arial"/>
          <w:color w:val="13171F"/>
          <w:sz w:val="20"/>
          <w:szCs w:val="20"/>
        </w:rPr>
        <w:t xml:space="preserve">UE may initiate multiple </w:t>
      </w:r>
      <w:proofErr w:type="spellStart"/>
      <w:r w:rsidR="007D7ED2" w:rsidRPr="00AE56D4">
        <w:rPr>
          <w:rStyle w:val="normaltextrun"/>
          <w:rFonts w:ascii="Arial" w:hAnsi="Arial" w:cs="Arial"/>
          <w:color w:val="13171F"/>
          <w:sz w:val="20"/>
          <w:szCs w:val="20"/>
        </w:rPr>
        <w:t>QoE</w:t>
      </w:r>
      <w:proofErr w:type="spellEnd"/>
      <w:r w:rsidR="007D7ED2" w:rsidRPr="00AE56D4">
        <w:rPr>
          <w:rStyle w:val="normaltextrun"/>
          <w:rFonts w:ascii="Arial" w:hAnsi="Arial" w:cs="Arial"/>
          <w:color w:val="13171F"/>
          <w:sz w:val="20"/>
          <w:szCs w:val="20"/>
        </w:rPr>
        <w:t xml:space="preserve"> sessions for one </w:t>
      </w:r>
      <w:proofErr w:type="spellStart"/>
      <w:r w:rsidR="007D7ED2" w:rsidRPr="00AE56D4">
        <w:rPr>
          <w:rStyle w:val="normaltextrun"/>
          <w:rFonts w:ascii="Arial" w:hAnsi="Arial" w:cs="Arial"/>
          <w:color w:val="13171F"/>
          <w:sz w:val="20"/>
          <w:szCs w:val="20"/>
        </w:rPr>
        <w:t>QoE</w:t>
      </w:r>
      <w:proofErr w:type="spellEnd"/>
      <w:r w:rsidR="007D7ED2" w:rsidRPr="00AE56D4">
        <w:rPr>
          <w:rStyle w:val="normaltextrun"/>
          <w:rFonts w:ascii="Arial" w:hAnsi="Arial" w:cs="Arial"/>
          <w:color w:val="13171F"/>
          <w:sz w:val="20"/>
          <w:szCs w:val="20"/>
        </w:rPr>
        <w:t xml:space="preserve"> configuration (</w:t>
      </w:r>
      <w:proofErr w:type="spellStart"/>
      <w:r w:rsidR="007D7ED2" w:rsidRPr="00AE56D4">
        <w:rPr>
          <w:rStyle w:val="normaltextrun"/>
          <w:rFonts w:ascii="Arial" w:hAnsi="Arial" w:cs="Arial"/>
          <w:color w:val="13171F"/>
          <w:sz w:val="20"/>
          <w:szCs w:val="20"/>
        </w:rPr>
        <w:t>measConfigAppLayerId</w:t>
      </w:r>
      <w:proofErr w:type="spellEnd"/>
      <w:r w:rsidR="007D7ED2" w:rsidRPr="00AE56D4">
        <w:rPr>
          <w:rStyle w:val="normaltextrun"/>
          <w:rFonts w:ascii="Arial" w:hAnsi="Arial" w:cs="Arial"/>
          <w:color w:val="13171F"/>
          <w:sz w:val="20"/>
          <w:szCs w:val="20"/>
        </w:rPr>
        <w:t xml:space="preserve">) according to current SA4 and SA5 specification, because </w:t>
      </w:r>
      <w:proofErr w:type="spellStart"/>
      <w:r w:rsidR="007D7ED2" w:rsidRPr="00AE56D4">
        <w:rPr>
          <w:rStyle w:val="normaltextrun"/>
          <w:rFonts w:ascii="Arial" w:hAnsi="Arial" w:cs="Arial"/>
          <w:color w:val="13171F"/>
          <w:sz w:val="20"/>
          <w:szCs w:val="20"/>
        </w:rPr>
        <w:t>QoE</w:t>
      </w:r>
      <w:proofErr w:type="spellEnd"/>
      <w:r w:rsidR="007D7ED2" w:rsidRPr="00AE56D4">
        <w:rPr>
          <w:rStyle w:val="normaltextrun"/>
          <w:rFonts w:ascii="Arial" w:hAnsi="Arial" w:cs="Arial"/>
          <w:color w:val="13171F"/>
          <w:sz w:val="20"/>
          <w:szCs w:val="20"/>
        </w:rPr>
        <w:t xml:space="preserve"> session ID is two-byte length and unique within one application</w:t>
      </w:r>
      <w:r w:rsidR="00A559FE">
        <w:rPr>
          <w:rStyle w:val="normaltextrun"/>
          <w:rFonts w:ascii="Arial" w:hAnsi="Arial" w:cs="Arial"/>
          <w:color w:val="13171F"/>
          <w:sz w:val="20"/>
          <w:szCs w:val="20"/>
        </w:rPr>
        <w:t xml:space="preserve">, and UE needs to include session ID in the </w:t>
      </w:r>
      <w:proofErr w:type="spellStart"/>
      <w:r w:rsidR="00A559FE">
        <w:rPr>
          <w:rStyle w:val="normaltextrun"/>
          <w:rFonts w:ascii="Arial" w:hAnsi="Arial" w:cs="Arial"/>
          <w:color w:val="13171F"/>
          <w:sz w:val="20"/>
          <w:szCs w:val="20"/>
        </w:rPr>
        <w:t>QoE</w:t>
      </w:r>
      <w:proofErr w:type="spellEnd"/>
      <w:r w:rsidR="00A559FE">
        <w:rPr>
          <w:rStyle w:val="normaltextrun"/>
          <w:rFonts w:ascii="Arial" w:hAnsi="Arial" w:cs="Arial"/>
          <w:color w:val="13171F"/>
          <w:sz w:val="20"/>
          <w:szCs w:val="20"/>
        </w:rPr>
        <w:t xml:space="preserve"> report container.</w:t>
      </w:r>
    </w:p>
    <w:p w14:paraId="21C48204" w14:textId="5BFBE759" w:rsidR="00A559FE" w:rsidRDefault="00A559FE" w:rsidP="007D7ED2">
      <w:pPr>
        <w:spacing w:before="120"/>
        <w:rPr>
          <w:rStyle w:val="normaltextrun"/>
          <w:rFonts w:ascii="Arial" w:hAnsi="Arial" w:cs="Arial"/>
          <w:color w:val="13171F"/>
          <w:sz w:val="20"/>
          <w:szCs w:val="20"/>
        </w:rPr>
      </w:pPr>
      <w:r>
        <w:rPr>
          <w:rStyle w:val="normaltextrun"/>
          <w:rFonts w:ascii="Arial" w:hAnsi="Arial" w:cs="Arial"/>
          <w:color w:val="13171F"/>
          <w:sz w:val="20"/>
          <w:szCs w:val="20"/>
        </w:rPr>
        <w:t>---------------------------------------------------------From TS 28.405-------------------------------------------------------</w:t>
      </w:r>
    </w:p>
    <w:p w14:paraId="3340AECE" w14:textId="77777777" w:rsidR="00A559FE" w:rsidRPr="007B4F0A" w:rsidRDefault="00A559FE" w:rsidP="00A559FE">
      <w:pPr>
        <w:pStyle w:val="Heading2"/>
      </w:pPr>
      <w:bookmarkStart w:id="12" w:name="_Toc42758791"/>
      <w:bookmarkStart w:id="13" w:name="_Toc42759198"/>
      <w:bookmarkStart w:id="14" w:name="_Toc42759822"/>
      <w:r w:rsidRPr="007B4F0A">
        <w:t>5.7</w:t>
      </w:r>
      <w:r w:rsidRPr="007B4F0A">
        <w:tab/>
        <w:t>Recording session id (M)</w:t>
      </w:r>
      <w:bookmarkEnd w:id="12"/>
      <w:bookmarkEnd w:id="13"/>
      <w:bookmarkEnd w:id="14"/>
    </w:p>
    <w:p w14:paraId="537EDBB8" w14:textId="77777777" w:rsidR="00A559FE" w:rsidRPr="007B4F0A" w:rsidRDefault="00A559FE" w:rsidP="00A559FE">
      <w:r w:rsidRPr="007B4F0A">
        <w:t xml:space="preserve">This parameter shall be a </w:t>
      </w:r>
      <w:proofErr w:type="gramStart"/>
      <w:r w:rsidRPr="007B4F0A">
        <w:t>2 byte</w:t>
      </w:r>
      <w:proofErr w:type="gramEnd"/>
      <w:r w:rsidRPr="007B4F0A">
        <w:t xml:space="preserve"> octet string. The recording session id shall be the same for the whole session in the application, while for each different session in the application the recording session id shall be changed. The recording session id is generated by the application in the UE.</w:t>
      </w:r>
    </w:p>
    <w:p w14:paraId="44BFF53D" w14:textId="69E72549" w:rsidR="00A559FE" w:rsidRDefault="00A559FE" w:rsidP="00A559FE">
      <w:r w:rsidRPr="007B4F0A">
        <w:t xml:space="preserve">It is used in the measurement collection </w:t>
      </w:r>
      <w:proofErr w:type="spellStart"/>
      <w:r w:rsidRPr="007B4F0A">
        <w:t>centre</w:t>
      </w:r>
      <w:proofErr w:type="spellEnd"/>
      <w:r w:rsidRPr="007B4F0A">
        <w:t xml:space="preserve"> to identify which session within a UE has collected information in the application.</w:t>
      </w:r>
    </w:p>
    <w:p w14:paraId="638E4732" w14:textId="3217823C" w:rsidR="00A559FE" w:rsidRPr="007B4F0A" w:rsidRDefault="00A559FE" w:rsidP="00A559FE">
      <w:r>
        <w:rPr>
          <w:rStyle w:val="normaltextrun"/>
          <w:rFonts w:ascii="Arial" w:hAnsi="Arial" w:cs="Arial"/>
          <w:color w:val="13171F"/>
          <w:sz w:val="20"/>
          <w:szCs w:val="20"/>
        </w:rPr>
        <w:t>---------------------------------------------------------From TS 26.114-------------------------------------------------------</w:t>
      </w:r>
    </w:p>
    <w:p w14:paraId="78BB92BA" w14:textId="77777777" w:rsidR="00A559FE" w:rsidRDefault="00A559FE" w:rsidP="00A559FE">
      <w:r>
        <w:t xml:space="preserve">Except for the media level </w:t>
      </w:r>
      <w:proofErr w:type="spellStart"/>
      <w:r>
        <w:t>QoE</w:t>
      </w:r>
      <w:proofErr w:type="spellEnd"/>
      <w:r>
        <w:t xml:space="preserve"> metrics, the following parameters shall be reported for each report:</w:t>
      </w:r>
    </w:p>
    <w:p w14:paraId="4EF8E367" w14:textId="77777777" w:rsidR="00A559FE" w:rsidRDefault="00A559FE" w:rsidP="00A559FE">
      <w:pPr>
        <w:pStyle w:val="B10"/>
      </w:pPr>
      <w:r>
        <w:t>-</w:t>
      </w:r>
      <w:r>
        <w:tab/>
        <w:t xml:space="preserve">The </w:t>
      </w:r>
      <w:proofErr w:type="spellStart"/>
      <w:r>
        <w:rPr>
          <w:i/>
          <w:iCs/>
        </w:rPr>
        <w:t>callId</w:t>
      </w:r>
      <w:proofErr w:type="spellEnd"/>
      <w:r>
        <w:t xml:space="preserve"> attribute identifies the call identity of the SIP session.</w:t>
      </w:r>
    </w:p>
    <w:p w14:paraId="3D38CDBF" w14:textId="77777777" w:rsidR="00A559FE" w:rsidRDefault="00A559FE" w:rsidP="00A559FE">
      <w:pPr>
        <w:pStyle w:val="B10"/>
      </w:pPr>
      <w:r>
        <w:t>-</w:t>
      </w:r>
      <w:r>
        <w:tab/>
        <w:t xml:space="preserve">The </w:t>
      </w:r>
      <w:proofErr w:type="spellStart"/>
      <w:r>
        <w:rPr>
          <w:i/>
          <w:iCs/>
        </w:rPr>
        <w:t>clientId</w:t>
      </w:r>
      <w:proofErr w:type="spellEnd"/>
      <w:r>
        <w:t xml:space="preserve"> attribute is unique identifier for the receiver, </w:t>
      </w:r>
      <w:proofErr w:type="gramStart"/>
      <w:r>
        <w:t>e.g.</w:t>
      </w:r>
      <w:proofErr w:type="gramEnd"/>
      <w:r>
        <w:t xml:space="preserve"> an MSISDN of the UE as defined in [80].</w:t>
      </w:r>
    </w:p>
    <w:p w14:paraId="4739DE5F" w14:textId="77777777" w:rsidR="00A559FE" w:rsidRDefault="00A559FE" w:rsidP="00A559FE">
      <w:pPr>
        <w:pStyle w:val="B10"/>
      </w:pPr>
      <w:r>
        <w:t>-</w:t>
      </w:r>
      <w:r>
        <w:tab/>
        <w:t xml:space="preserve">The </w:t>
      </w:r>
      <w:proofErr w:type="spellStart"/>
      <w:r>
        <w:rPr>
          <w:i/>
        </w:rPr>
        <w:t>startTime</w:t>
      </w:r>
      <w:proofErr w:type="spellEnd"/>
      <w:r>
        <w:t xml:space="preserve"> and </w:t>
      </w:r>
      <w:proofErr w:type="spellStart"/>
      <w:r>
        <w:rPr>
          <w:i/>
        </w:rPr>
        <w:t>stopTime</w:t>
      </w:r>
      <w:proofErr w:type="spellEnd"/>
      <w:r>
        <w:t xml:space="preserve"> attributes identifies the client NTP time when the measurements included in the report were started and stopped. The time is based on the local real-time clock in the </w:t>
      </w:r>
      <w:proofErr w:type="gramStart"/>
      <w:r>
        <w:t>client, and</w:t>
      </w:r>
      <w:proofErr w:type="gramEnd"/>
      <w:r>
        <w:t xml:space="preserve"> might not be consistent with the true NTP time. However, assuming that the reporting is done without any extra delay the server can use the </w:t>
      </w:r>
      <w:proofErr w:type="spellStart"/>
      <w:r>
        <w:rPr>
          <w:i/>
        </w:rPr>
        <w:t>stopTime</w:t>
      </w:r>
      <w:proofErr w:type="spellEnd"/>
      <w:r>
        <w:t xml:space="preserve"> attribute to correct the timestamps if necessary.</w:t>
      </w:r>
    </w:p>
    <w:p w14:paraId="1214AF04" w14:textId="77777777" w:rsidR="00A559FE" w:rsidRDefault="00A559FE" w:rsidP="00A559FE">
      <w:pPr>
        <w:pStyle w:val="B10"/>
      </w:pPr>
      <w:r>
        <w:t>-</w:t>
      </w:r>
      <w:r>
        <w:tab/>
        <w:t xml:space="preserve">The </w:t>
      </w:r>
      <w:proofErr w:type="spellStart"/>
      <w:r>
        <w:rPr>
          <w:i/>
        </w:rPr>
        <w:t>mediaId</w:t>
      </w:r>
      <w:proofErr w:type="spellEnd"/>
      <w:r>
        <w:t xml:space="preserve"> attribute shall be reported for each media level </w:t>
      </w:r>
      <w:proofErr w:type="spellStart"/>
      <w:r>
        <w:t>QoE</w:t>
      </w:r>
      <w:proofErr w:type="spellEnd"/>
      <w:r>
        <w:t xml:space="preserve"> </w:t>
      </w:r>
      <w:proofErr w:type="gramStart"/>
      <w:r>
        <w:t>report, and</w:t>
      </w:r>
      <w:proofErr w:type="gramEnd"/>
      <w:r>
        <w:t xml:space="preserve"> identifies the port number for the media.</w:t>
      </w:r>
    </w:p>
    <w:p w14:paraId="3E8AF163" w14:textId="77777777" w:rsidR="00A559FE" w:rsidRDefault="00A559FE" w:rsidP="00A559FE">
      <w:pPr>
        <w:pStyle w:val="B10"/>
      </w:pPr>
      <w:r>
        <w:tab/>
      </w:r>
      <w:r w:rsidRPr="00047E27">
        <w:t xml:space="preserve">If the attribute </w:t>
      </w:r>
      <w:proofErr w:type="spellStart"/>
      <w:r w:rsidRPr="00047E27">
        <w:rPr>
          <w:i/>
        </w:rPr>
        <w:t>qoeReferenceId</w:t>
      </w:r>
      <w:proofErr w:type="spellEnd"/>
      <w:r w:rsidRPr="00047E27">
        <w:t xml:space="preserve"> </w:t>
      </w:r>
      <w:r>
        <w:t>was</w:t>
      </w:r>
      <w:r w:rsidRPr="00047E27">
        <w:t xml:space="preserve"> defined in the</w:t>
      </w:r>
      <w:r>
        <w:t xml:space="preserve"> QMC configuration (see clause 16.5</w:t>
      </w:r>
      <w:r w:rsidRPr="00047E27">
        <w:t xml:space="preserve">.2), the value shall be copied into each </w:t>
      </w:r>
      <w:proofErr w:type="spellStart"/>
      <w:r w:rsidRPr="00047E27">
        <w:t>QoE</w:t>
      </w:r>
      <w:proofErr w:type="spellEnd"/>
      <w:r w:rsidRPr="00047E27">
        <w:t xml:space="preserve"> report, to facilitate n</w:t>
      </w:r>
      <w:r>
        <w:t>etwork-side correlation (see [178</w:t>
      </w:r>
      <w:r w:rsidRPr="00047E27">
        <w:t xml:space="preserve">]). </w:t>
      </w:r>
      <w:r w:rsidRPr="00DE46DD">
        <w:rPr>
          <w:highlight w:val="yellow"/>
        </w:rPr>
        <w:t xml:space="preserve">If </w:t>
      </w:r>
      <w:r w:rsidRPr="00DE46DD">
        <w:rPr>
          <w:highlight w:val="yellow"/>
        </w:rPr>
        <w:lastRenderedPageBreak/>
        <w:t xml:space="preserve">this attribute was defined, the attribute </w:t>
      </w:r>
      <w:proofErr w:type="spellStart"/>
      <w:r w:rsidRPr="00DE46DD">
        <w:rPr>
          <w:i/>
          <w:highlight w:val="yellow"/>
        </w:rPr>
        <w:t>recordingSessionId</w:t>
      </w:r>
      <w:proofErr w:type="spellEnd"/>
      <w:r w:rsidRPr="00DE46DD">
        <w:rPr>
          <w:highlight w:val="yellow"/>
        </w:rPr>
        <w:t xml:space="preserve"> shall also be returned for each </w:t>
      </w:r>
      <w:proofErr w:type="spellStart"/>
      <w:r w:rsidRPr="00DE46DD">
        <w:rPr>
          <w:highlight w:val="yellow"/>
        </w:rPr>
        <w:t>QoE</w:t>
      </w:r>
      <w:proofErr w:type="spellEnd"/>
      <w:r w:rsidRPr="00DE46DD">
        <w:rPr>
          <w:highlight w:val="yellow"/>
        </w:rPr>
        <w:t xml:space="preserve"> report. The </w:t>
      </w:r>
      <w:proofErr w:type="spellStart"/>
      <w:r w:rsidRPr="00DE46DD">
        <w:rPr>
          <w:i/>
          <w:highlight w:val="yellow"/>
        </w:rPr>
        <w:t>recordingSessionId</w:t>
      </w:r>
      <w:proofErr w:type="spellEnd"/>
      <w:r w:rsidRPr="00DE46DD">
        <w:rPr>
          <w:highlight w:val="yellow"/>
        </w:rPr>
        <w:t xml:space="preserve"> is a two-byte octet defined by the client. It shall remain the same for all </w:t>
      </w:r>
      <w:proofErr w:type="spellStart"/>
      <w:r w:rsidRPr="00DE46DD">
        <w:rPr>
          <w:highlight w:val="yellow"/>
        </w:rPr>
        <w:t>QoE</w:t>
      </w:r>
      <w:proofErr w:type="spellEnd"/>
      <w:r w:rsidRPr="00DE46DD">
        <w:rPr>
          <w:highlight w:val="yellow"/>
        </w:rPr>
        <w:t xml:space="preserve"> reports belonging to the same session, and it should be different for </w:t>
      </w:r>
      <w:proofErr w:type="spellStart"/>
      <w:r w:rsidRPr="00DE46DD">
        <w:rPr>
          <w:highlight w:val="yellow"/>
        </w:rPr>
        <w:t>QoE</w:t>
      </w:r>
      <w:proofErr w:type="spellEnd"/>
      <w:r w:rsidRPr="00DE46DD">
        <w:rPr>
          <w:highlight w:val="yellow"/>
        </w:rPr>
        <w:t xml:space="preserve"> reports belonging to different sessions.</w:t>
      </w:r>
    </w:p>
    <w:p w14:paraId="78E78FCE" w14:textId="2F230033" w:rsidR="00DE46DD" w:rsidRPr="007B4F0A" w:rsidRDefault="00DE46DD" w:rsidP="00DE46DD">
      <w:r>
        <w:rPr>
          <w:rStyle w:val="normaltextrun"/>
          <w:rFonts w:ascii="Arial" w:hAnsi="Arial" w:cs="Arial"/>
          <w:color w:val="13171F"/>
          <w:sz w:val="20"/>
          <w:szCs w:val="20"/>
        </w:rPr>
        <w:t>------------------------------------------------------------------------------------------------------------------------------------</w:t>
      </w:r>
    </w:p>
    <w:p w14:paraId="7E382032" w14:textId="4AA3F51D" w:rsidR="00A559FE" w:rsidRDefault="00DE46DD" w:rsidP="007D7ED2">
      <w:pPr>
        <w:spacing w:before="120"/>
        <w:rPr>
          <w:rStyle w:val="normaltextrun"/>
          <w:rFonts w:ascii="Arial" w:hAnsi="Arial" w:cs="Arial"/>
          <w:color w:val="13171F"/>
          <w:sz w:val="20"/>
          <w:szCs w:val="20"/>
        </w:rPr>
      </w:pPr>
      <w:r w:rsidRPr="00880E6D">
        <w:rPr>
          <w:rFonts w:ascii="Arial" w:hAnsi="Arial" w:cs="Arial"/>
          <w:b/>
          <w:bCs/>
          <w:sz w:val="20"/>
          <w:szCs w:val="20"/>
          <w:lang w:eastAsia="zh-CN"/>
        </w:rPr>
        <w:t xml:space="preserve">Observation </w:t>
      </w:r>
      <w:r>
        <w:rPr>
          <w:rFonts w:ascii="Arial" w:hAnsi="Arial" w:cs="Arial"/>
          <w:b/>
          <w:bCs/>
          <w:sz w:val="20"/>
          <w:szCs w:val="20"/>
          <w:lang w:eastAsia="zh-CN"/>
        </w:rPr>
        <w:t>1</w:t>
      </w:r>
      <w:r>
        <w:rPr>
          <w:rFonts w:ascii="Arial" w:hAnsi="Arial" w:cs="Arial"/>
          <w:b/>
          <w:bCs/>
          <w:sz w:val="20"/>
          <w:szCs w:val="20"/>
          <w:lang w:eastAsia="zh-CN"/>
        </w:rPr>
        <w:tab/>
      </w:r>
      <w:r w:rsidR="00CE4A4F">
        <w:rPr>
          <w:rStyle w:val="normaltextrun"/>
          <w:rFonts w:ascii="Arial" w:hAnsi="Arial" w:cs="Arial"/>
          <w:color w:val="13171F"/>
          <w:sz w:val="20"/>
          <w:szCs w:val="20"/>
        </w:rPr>
        <w:t xml:space="preserve">For one </w:t>
      </w:r>
      <w:proofErr w:type="spellStart"/>
      <w:r w:rsidR="00CE4A4F">
        <w:rPr>
          <w:rStyle w:val="normaltextrun"/>
          <w:rFonts w:ascii="Arial" w:hAnsi="Arial" w:cs="Arial"/>
          <w:color w:val="13171F"/>
          <w:sz w:val="20"/>
          <w:szCs w:val="20"/>
        </w:rPr>
        <w:t>QoE</w:t>
      </w:r>
      <w:proofErr w:type="spellEnd"/>
      <w:r w:rsidR="00CE4A4F">
        <w:rPr>
          <w:rStyle w:val="normaltextrun"/>
          <w:rFonts w:ascii="Arial" w:hAnsi="Arial" w:cs="Arial"/>
          <w:color w:val="13171F"/>
          <w:sz w:val="20"/>
          <w:szCs w:val="20"/>
        </w:rPr>
        <w:t xml:space="preserve"> configuration, there could be multiple </w:t>
      </w:r>
      <w:proofErr w:type="spellStart"/>
      <w:r w:rsidR="00CE4A4F">
        <w:rPr>
          <w:rStyle w:val="normaltextrun"/>
          <w:rFonts w:ascii="Arial" w:hAnsi="Arial" w:cs="Arial"/>
          <w:color w:val="13171F"/>
          <w:sz w:val="20"/>
          <w:szCs w:val="20"/>
        </w:rPr>
        <w:t>QoE</w:t>
      </w:r>
      <w:proofErr w:type="spellEnd"/>
      <w:r w:rsidR="00CE4A4F">
        <w:rPr>
          <w:rStyle w:val="normaltextrun"/>
          <w:rFonts w:ascii="Arial" w:hAnsi="Arial" w:cs="Arial"/>
          <w:color w:val="13171F"/>
          <w:sz w:val="20"/>
          <w:szCs w:val="20"/>
        </w:rPr>
        <w:t xml:space="preserve"> sessions initiated within one application layer.</w:t>
      </w:r>
    </w:p>
    <w:p w14:paraId="2BF674DB" w14:textId="1D4BC102" w:rsidR="007D7ED2" w:rsidRPr="00AE56D4" w:rsidRDefault="007D7ED2" w:rsidP="007D7ED2">
      <w:pPr>
        <w:spacing w:before="120"/>
        <w:rPr>
          <w:rStyle w:val="normaltextrun"/>
          <w:rFonts w:ascii="Arial" w:hAnsi="Arial" w:cs="Arial"/>
          <w:color w:val="13171F"/>
          <w:sz w:val="20"/>
          <w:szCs w:val="20"/>
        </w:rPr>
      </w:pPr>
      <w:proofErr w:type="spellStart"/>
      <w:proofErr w:type="gramStart"/>
      <w:r w:rsidRPr="00AE56D4">
        <w:rPr>
          <w:rStyle w:val="normaltextrun"/>
          <w:rFonts w:ascii="Arial" w:hAnsi="Arial" w:cs="Arial"/>
          <w:color w:val="13171F"/>
          <w:sz w:val="20"/>
          <w:szCs w:val="20"/>
        </w:rPr>
        <w:t>Lets</w:t>
      </w:r>
      <w:proofErr w:type="spellEnd"/>
      <w:proofErr w:type="gramEnd"/>
      <w:r w:rsidRPr="00AE56D4">
        <w:rPr>
          <w:rStyle w:val="normaltextrun"/>
          <w:rFonts w:ascii="Arial" w:hAnsi="Arial" w:cs="Arial"/>
          <w:color w:val="13171F"/>
          <w:sz w:val="20"/>
          <w:szCs w:val="20"/>
        </w:rPr>
        <w:t xml:space="preserve"> take an example as following,</w:t>
      </w:r>
    </w:p>
    <w:p w14:paraId="449E704E" w14:textId="77777777" w:rsidR="007D7ED2" w:rsidRPr="00AE56D4" w:rsidRDefault="007D7ED2" w:rsidP="007D7ED2">
      <w:pPr>
        <w:ind w:left="360"/>
        <w:rPr>
          <w:rStyle w:val="normaltextrun"/>
          <w:rFonts w:ascii="Arial" w:hAnsi="Arial" w:cs="Arial"/>
          <w:color w:val="13171F"/>
          <w:sz w:val="20"/>
          <w:szCs w:val="20"/>
        </w:rPr>
      </w:pPr>
      <w:r w:rsidRPr="00AE56D4">
        <w:rPr>
          <w:rStyle w:val="normaltextrun"/>
          <w:rFonts w:ascii="Arial" w:hAnsi="Arial" w:cs="Arial"/>
          <w:color w:val="13171F"/>
          <w:sz w:val="20"/>
          <w:szCs w:val="20"/>
        </w:rPr>
        <w:t xml:space="preserve">a) Network configures </w:t>
      </w:r>
      <w:proofErr w:type="spellStart"/>
      <w:r w:rsidRPr="00AE56D4">
        <w:rPr>
          <w:rStyle w:val="normaltextrun"/>
          <w:rFonts w:ascii="Arial" w:hAnsi="Arial" w:cs="Arial"/>
          <w:color w:val="13171F"/>
          <w:sz w:val="20"/>
          <w:szCs w:val="20"/>
        </w:rPr>
        <w:t>QoE</w:t>
      </w:r>
      <w:proofErr w:type="spellEnd"/>
      <w:r w:rsidRPr="00AE56D4">
        <w:rPr>
          <w:rStyle w:val="normaltextrun"/>
          <w:rFonts w:ascii="Arial" w:hAnsi="Arial" w:cs="Arial"/>
          <w:color w:val="13171F"/>
          <w:sz w:val="20"/>
          <w:szCs w:val="20"/>
        </w:rPr>
        <w:t xml:space="preserve"> configuration #1 to </w:t>
      </w:r>
      <w:proofErr w:type="gramStart"/>
      <w:r w:rsidRPr="00AE56D4">
        <w:rPr>
          <w:rStyle w:val="normaltextrun"/>
          <w:rFonts w:ascii="Arial" w:hAnsi="Arial" w:cs="Arial"/>
          <w:color w:val="13171F"/>
          <w:sz w:val="20"/>
          <w:szCs w:val="20"/>
        </w:rPr>
        <w:t>UE;</w:t>
      </w:r>
      <w:proofErr w:type="gramEnd"/>
    </w:p>
    <w:p w14:paraId="413E0726" w14:textId="6015C6F5" w:rsidR="007D7ED2" w:rsidRPr="00AE56D4" w:rsidRDefault="007D7ED2" w:rsidP="007D7ED2">
      <w:pPr>
        <w:ind w:left="360"/>
        <w:rPr>
          <w:rStyle w:val="normaltextrun"/>
          <w:rFonts w:ascii="Arial" w:hAnsi="Arial" w:cs="Arial"/>
          <w:color w:val="13171F"/>
          <w:sz w:val="20"/>
          <w:szCs w:val="20"/>
        </w:rPr>
      </w:pPr>
      <w:r w:rsidRPr="00AE56D4">
        <w:rPr>
          <w:rStyle w:val="normaltextrun"/>
          <w:rFonts w:ascii="Arial" w:hAnsi="Arial" w:cs="Arial"/>
          <w:color w:val="13171F"/>
          <w:sz w:val="20"/>
          <w:szCs w:val="20"/>
        </w:rPr>
        <w:t xml:space="preserve">b) UE starts </w:t>
      </w:r>
      <w:proofErr w:type="spellStart"/>
      <w:r w:rsidRPr="00AE56D4">
        <w:rPr>
          <w:rStyle w:val="normaltextrun"/>
          <w:rFonts w:ascii="Arial" w:hAnsi="Arial" w:cs="Arial"/>
          <w:color w:val="13171F"/>
          <w:sz w:val="20"/>
          <w:szCs w:val="20"/>
        </w:rPr>
        <w:t>QoE</w:t>
      </w:r>
      <w:proofErr w:type="spellEnd"/>
      <w:r w:rsidRPr="00AE56D4">
        <w:rPr>
          <w:rStyle w:val="normaltextrun"/>
          <w:rFonts w:ascii="Arial" w:hAnsi="Arial" w:cs="Arial"/>
          <w:color w:val="13171F"/>
          <w:sz w:val="20"/>
          <w:szCs w:val="20"/>
        </w:rPr>
        <w:t xml:space="preserve"> Session #1 for </w:t>
      </w:r>
      <w:proofErr w:type="spellStart"/>
      <w:r w:rsidRPr="00AE56D4">
        <w:rPr>
          <w:rStyle w:val="normaltextrun"/>
          <w:rFonts w:ascii="Arial" w:hAnsi="Arial" w:cs="Arial"/>
          <w:color w:val="13171F"/>
          <w:sz w:val="20"/>
          <w:szCs w:val="20"/>
        </w:rPr>
        <w:t>QoE</w:t>
      </w:r>
      <w:proofErr w:type="spellEnd"/>
      <w:r w:rsidRPr="00AE56D4">
        <w:rPr>
          <w:rStyle w:val="normaltextrun"/>
          <w:rFonts w:ascii="Arial" w:hAnsi="Arial" w:cs="Arial"/>
          <w:color w:val="13171F"/>
          <w:sz w:val="20"/>
          <w:szCs w:val="20"/>
        </w:rPr>
        <w:t xml:space="preserve"> configuration #1 and indicates to </w:t>
      </w:r>
      <w:proofErr w:type="spellStart"/>
      <w:r w:rsidRPr="00AE56D4">
        <w:rPr>
          <w:rStyle w:val="normaltextrun"/>
          <w:rFonts w:ascii="Arial" w:hAnsi="Arial" w:cs="Arial"/>
          <w:color w:val="13171F"/>
          <w:sz w:val="20"/>
          <w:szCs w:val="20"/>
        </w:rPr>
        <w:t>gNB</w:t>
      </w:r>
      <w:proofErr w:type="spellEnd"/>
    </w:p>
    <w:p w14:paraId="03A50A82" w14:textId="61245567" w:rsidR="007D7ED2" w:rsidRPr="00AE56D4" w:rsidRDefault="007D7ED2" w:rsidP="007D7ED2">
      <w:pPr>
        <w:ind w:left="360"/>
        <w:rPr>
          <w:rStyle w:val="normaltextrun"/>
          <w:rFonts w:ascii="Arial" w:hAnsi="Arial" w:cs="Arial"/>
          <w:color w:val="13171F"/>
          <w:sz w:val="20"/>
          <w:szCs w:val="20"/>
        </w:rPr>
      </w:pPr>
      <w:r w:rsidRPr="00AE56D4">
        <w:rPr>
          <w:rStyle w:val="normaltextrun"/>
          <w:rFonts w:ascii="Arial" w:hAnsi="Arial" w:cs="Arial"/>
          <w:color w:val="13171F"/>
          <w:sz w:val="20"/>
          <w:szCs w:val="20"/>
        </w:rPr>
        <w:t xml:space="preserve">c) UE moves outside of area scope, </w:t>
      </w:r>
      <w:proofErr w:type="spellStart"/>
      <w:r w:rsidRPr="00AE56D4">
        <w:rPr>
          <w:rStyle w:val="normaltextrun"/>
          <w:rFonts w:ascii="Arial" w:hAnsi="Arial" w:cs="Arial"/>
          <w:color w:val="13171F"/>
          <w:sz w:val="20"/>
          <w:szCs w:val="20"/>
        </w:rPr>
        <w:t>gNB</w:t>
      </w:r>
      <w:proofErr w:type="spellEnd"/>
      <w:r w:rsidRPr="00AE56D4">
        <w:rPr>
          <w:rStyle w:val="normaltextrun"/>
          <w:rFonts w:ascii="Arial" w:hAnsi="Arial" w:cs="Arial"/>
          <w:color w:val="13171F"/>
          <w:sz w:val="20"/>
          <w:szCs w:val="20"/>
        </w:rPr>
        <w:t xml:space="preserve"> does not release </w:t>
      </w:r>
      <w:proofErr w:type="spellStart"/>
      <w:r w:rsidRPr="00AE56D4">
        <w:rPr>
          <w:rStyle w:val="normaltextrun"/>
          <w:rFonts w:ascii="Arial" w:hAnsi="Arial" w:cs="Arial"/>
          <w:color w:val="13171F"/>
          <w:sz w:val="20"/>
          <w:szCs w:val="20"/>
        </w:rPr>
        <w:t>QoE</w:t>
      </w:r>
      <w:proofErr w:type="spellEnd"/>
      <w:r w:rsidRPr="00AE56D4">
        <w:rPr>
          <w:rStyle w:val="normaltextrun"/>
          <w:rFonts w:ascii="Arial" w:hAnsi="Arial" w:cs="Arial"/>
          <w:color w:val="13171F"/>
          <w:sz w:val="20"/>
          <w:szCs w:val="20"/>
        </w:rPr>
        <w:t xml:space="preserve"> configuration #1</w:t>
      </w:r>
    </w:p>
    <w:p w14:paraId="6D90DE90" w14:textId="1E1FA140" w:rsidR="007D7ED2" w:rsidRPr="00AE56D4" w:rsidRDefault="007D7ED2" w:rsidP="007D7ED2">
      <w:pPr>
        <w:ind w:left="360"/>
        <w:rPr>
          <w:rStyle w:val="normaltextrun"/>
          <w:rFonts w:ascii="Arial" w:hAnsi="Arial" w:cs="Arial"/>
          <w:color w:val="13171F"/>
          <w:sz w:val="20"/>
          <w:szCs w:val="20"/>
        </w:rPr>
      </w:pPr>
      <w:r w:rsidRPr="00AE56D4">
        <w:rPr>
          <w:rStyle w:val="normaltextrun"/>
          <w:rFonts w:ascii="Arial" w:hAnsi="Arial" w:cs="Arial"/>
          <w:color w:val="13171F"/>
          <w:sz w:val="20"/>
          <w:szCs w:val="20"/>
        </w:rPr>
        <w:t xml:space="preserve">d) UE does not know it moves outside of area scope, will initiate </w:t>
      </w:r>
      <w:proofErr w:type="spellStart"/>
      <w:r w:rsidRPr="00AE56D4">
        <w:rPr>
          <w:rStyle w:val="normaltextrun"/>
          <w:rFonts w:ascii="Arial" w:hAnsi="Arial" w:cs="Arial"/>
          <w:color w:val="13171F"/>
          <w:sz w:val="20"/>
          <w:szCs w:val="20"/>
        </w:rPr>
        <w:t>QoE</w:t>
      </w:r>
      <w:proofErr w:type="spellEnd"/>
      <w:r w:rsidRPr="00AE56D4">
        <w:rPr>
          <w:rStyle w:val="normaltextrun"/>
          <w:rFonts w:ascii="Arial" w:hAnsi="Arial" w:cs="Arial"/>
          <w:color w:val="13171F"/>
          <w:sz w:val="20"/>
          <w:szCs w:val="20"/>
        </w:rPr>
        <w:t xml:space="preserve"> Session #2 for </w:t>
      </w:r>
      <w:proofErr w:type="spellStart"/>
      <w:r w:rsidRPr="00AE56D4">
        <w:rPr>
          <w:rStyle w:val="normaltextrun"/>
          <w:rFonts w:ascii="Arial" w:hAnsi="Arial" w:cs="Arial"/>
          <w:color w:val="13171F"/>
          <w:sz w:val="20"/>
          <w:szCs w:val="20"/>
        </w:rPr>
        <w:t>QoE</w:t>
      </w:r>
      <w:proofErr w:type="spellEnd"/>
      <w:r w:rsidRPr="00AE56D4">
        <w:rPr>
          <w:rStyle w:val="normaltextrun"/>
          <w:rFonts w:ascii="Arial" w:hAnsi="Arial" w:cs="Arial"/>
          <w:color w:val="13171F"/>
          <w:sz w:val="20"/>
          <w:szCs w:val="20"/>
        </w:rPr>
        <w:t xml:space="preserve"> configuration #1.</w:t>
      </w:r>
    </w:p>
    <w:p w14:paraId="69B72323" w14:textId="0F97C3DF" w:rsidR="007D7ED2" w:rsidRPr="00AE56D4" w:rsidRDefault="007D7ED2" w:rsidP="00A303D5">
      <w:pPr>
        <w:spacing w:before="120"/>
        <w:rPr>
          <w:rStyle w:val="normaltextrun"/>
          <w:rFonts w:ascii="Arial" w:hAnsi="Arial" w:cs="Arial"/>
          <w:sz w:val="20"/>
          <w:szCs w:val="20"/>
        </w:rPr>
      </w:pPr>
      <w:proofErr w:type="gramStart"/>
      <w:r w:rsidRPr="00AE56D4">
        <w:rPr>
          <w:rStyle w:val="normaltextrun"/>
          <w:rFonts w:ascii="Arial" w:hAnsi="Arial" w:cs="Arial"/>
          <w:color w:val="13171F"/>
          <w:sz w:val="20"/>
          <w:szCs w:val="20"/>
        </w:rPr>
        <w:t>So</w:t>
      </w:r>
      <w:proofErr w:type="gramEnd"/>
      <w:r w:rsidRPr="00AE56D4">
        <w:rPr>
          <w:rStyle w:val="normaltextrun"/>
          <w:rFonts w:ascii="Arial" w:hAnsi="Arial" w:cs="Arial"/>
          <w:color w:val="13171F"/>
          <w:sz w:val="20"/>
          <w:szCs w:val="20"/>
        </w:rPr>
        <w:t xml:space="preserve"> step d) violates the purpose of area scope controlling (i.e. UE should not start Session #2 for configuration #1). Then solution of RAN-released with session start/stop indication does not work for </w:t>
      </w:r>
      <w:r w:rsidRPr="00AE56D4">
        <w:rPr>
          <w:rStyle w:val="normaltextrun"/>
          <w:rFonts w:ascii="Arial" w:hAnsi="Arial" w:cs="Arial"/>
          <w:sz w:val="20"/>
          <w:szCs w:val="20"/>
        </w:rPr>
        <w:t xml:space="preserve">preventing another new </w:t>
      </w:r>
      <w:proofErr w:type="gramStart"/>
      <w:r w:rsidRPr="00AE56D4">
        <w:rPr>
          <w:rStyle w:val="normaltextrun"/>
          <w:rFonts w:ascii="Arial" w:hAnsi="Arial" w:cs="Arial"/>
          <w:sz w:val="20"/>
          <w:szCs w:val="20"/>
        </w:rPr>
        <w:t>sessions</w:t>
      </w:r>
      <w:proofErr w:type="gramEnd"/>
      <w:r w:rsidRPr="00AE56D4">
        <w:rPr>
          <w:rStyle w:val="normaltextrun"/>
          <w:rFonts w:ascii="Arial" w:hAnsi="Arial" w:cs="Arial"/>
          <w:sz w:val="20"/>
          <w:szCs w:val="20"/>
        </w:rPr>
        <w:t xml:space="preserve"> starting for the </w:t>
      </w:r>
      <w:proofErr w:type="spellStart"/>
      <w:r w:rsidRPr="00AE56D4">
        <w:rPr>
          <w:rStyle w:val="normaltextrun"/>
          <w:rFonts w:ascii="Arial" w:hAnsi="Arial" w:cs="Arial"/>
          <w:sz w:val="20"/>
          <w:szCs w:val="20"/>
        </w:rPr>
        <w:t>QoE</w:t>
      </w:r>
      <w:proofErr w:type="spellEnd"/>
      <w:r w:rsidRPr="00AE56D4">
        <w:rPr>
          <w:rStyle w:val="normaltextrun"/>
          <w:rFonts w:ascii="Arial" w:hAnsi="Arial" w:cs="Arial"/>
          <w:sz w:val="20"/>
          <w:szCs w:val="20"/>
        </w:rPr>
        <w:t xml:space="preserve"> configuration with ongoing session.</w:t>
      </w:r>
    </w:p>
    <w:p w14:paraId="7A361366" w14:textId="405E229F" w:rsidR="00A303D5" w:rsidRPr="00AE56D4" w:rsidRDefault="00A303D5" w:rsidP="00A303D5">
      <w:pPr>
        <w:spacing w:before="120"/>
        <w:rPr>
          <w:rStyle w:val="normaltextrun"/>
          <w:rFonts w:ascii="Arial" w:hAnsi="Arial" w:cs="Arial"/>
          <w:sz w:val="20"/>
          <w:szCs w:val="20"/>
        </w:rPr>
      </w:pPr>
      <w:r w:rsidRPr="00880E6D">
        <w:rPr>
          <w:rFonts w:ascii="Arial" w:hAnsi="Arial" w:cs="Arial"/>
          <w:b/>
          <w:bCs/>
          <w:sz w:val="20"/>
          <w:szCs w:val="20"/>
          <w:lang w:eastAsia="zh-CN"/>
        </w:rPr>
        <w:t xml:space="preserve">Observation </w:t>
      </w:r>
      <w:r w:rsidR="00CE4A4F">
        <w:rPr>
          <w:rFonts w:ascii="Arial" w:hAnsi="Arial" w:cs="Arial"/>
          <w:b/>
          <w:bCs/>
          <w:sz w:val="20"/>
          <w:szCs w:val="20"/>
          <w:lang w:eastAsia="zh-CN"/>
        </w:rPr>
        <w:t>2</w:t>
      </w:r>
      <w:r w:rsidR="00880E6D">
        <w:rPr>
          <w:rFonts w:ascii="Arial" w:hAnsi="Arial" w:cs="Arial"/>
          <w:b/>
          <w:bCs/>
          <w:sz w:val="20"/>
          <w:szCs w:val="20"/>
          <w:lang w:eastAsia="zh-CN"/>
        </w:rPr>
        <w:tab/>
      </w:r>
      <w:r w:rsidRPr="00880E6D">
        <w:rPr>
          <w:rStyle w:val="normaltextrun"/>
          <w:rFonts w:ascii="Arial" w:hAnsi="Arial" w:cs="Arial"/>
          <w:color w:val="13171F"/>
          <w:sz w:val="20"/>
          <w:szCs w:val="20"/>
        </w:rPr>
        <w:t>Solution</w:t>
      </w:r>
      <w:r w:rsidRPr="00AE56D4">
        <w:rPr>
          <w:rStyle w:val="normaltextrun"/>
          <w:rFonts w:ascii="Arial" w:hAnsi="Arial" w:cs="Arial"/>
          <w:color w:val="13171F"/>
          <w:sz w:val="20"/>
          <w:szCs w:val="20"/>
        </w:rPr>
        <w:t xml:space="preserve"> of RAN-released with session start/stop indication does not work for </w:t>
      </w:r>
      <w:r w:rsidRPr="00AE56D4">
        <w:rPr>
          <w:rStyle w:val="normaltextrun"/>
          <w:rFonts w:ascii="Arial" w:hAnsi="Arial" w:cs="Arial"/>
          <w:sz w:val="20"/>
          <w:szCs w:val="20"/>
        </w:rPr>
        <w:t xml:space="preserve">preventing another new </w:t>
      </w:r>
      <w:proofErr w:type="gramStart"/>
      <w:r w:rsidRPr="00AE56D4">
        <w:rPr>
          <w:rStyle w:val="normaltextrun"/>
          <w:rFonts w:ascii="Arial" w:hAnsi="Arial" w:cs="Arial"/>
          <w:sz w:val="20"/>
          <w:szCs w:val="20"/>
        </w:rPr>
        <w:t>sessions</w:t>
      </w:r>
      <w:proofErr w:type="gramEnd"/>
      <w:r w:rsidRPr="00AE56D4">
        <w:rPr>
          <w:rStyle w:val="normaltextrun"/>
          <w:rFonts w:ascii="Arial" w:hAnsi="Arial" w:cs="Arial"/>
          <w:sz w:val="20"/>
          <w:szCs w:val="20"/>
        </w:rPr>
        <w:t xml:space="preserve"> starting for the </w:t>
      </w:r>
      <w:proofErr w:type="spellStart"/>
      <w:r w:rsidRPr="00AE56D4">
        <w:rPr>
          <w:rStyle w:val="normaltextrun"/>
          <w:rFonts w:ascii="Arial" w:hAnsi="Arial" w:cs="Arial"/>
          <w:sz w:val="20"/>
          <w:szCs w:val="20"/>
        </w:rPr>
        <w:t>QoE</w:t>
      </w:r>
      <w:proofErr w:type="spellEnd"/>
      <w:r w:rsidRPr="00AE56D4">
        <w:rPr>
          <w:rStyle w:val="normaltextrun"/>
          <w:rFonts w:ascii="Arial" w:hAnsi="Arial" w:cs="Arial"/>
          <w:sz w:val="20"/>
          <w:szCs w:val="20"/>
        </w:rPr>
        <w:t xml:space="preserve"> configuration with ongoing session.</w:t>
      </w:r>
    </w:p>
    <w:p w14:paraId="1ABDDAA9" w14:textId="77777777" w:rsidR="00A303D5" w:rsidRPr="00AE56D4" w:rsidRDefault="00A303D5" w:rsidP="00A303D5">
      <w:pPr>
        <w:pStyle w:val="paragraph"/>
        <w:spacing w:before="120" w:beforeAutospacing="0" w:after="0" w:afterAutospacing="0"/>
        <w:textAlignment w:val="baseline"/>
        <w:rPr>
          <w:rFonts w:ascii="Arial" w:hAnsi="Arial" w:cs="Arial"/>
          <w:sz w:val="20"/>
          <w:szCs w:val="20"/>
          <w:lang w:val="fr-FR" w:eastAsia="zh-CN"/>
        </w:rPr>
      </w:pPr>
      <w:r w:rsidRPr="00AE56D4">
        <w:rPr>
          <w:rFonts w:ascii="Arial" w:hAnsi="Arial" w:cs="Arial"/>
          <w:sz w:val="20"/>
          <w:szCs w:val="20"/>
          <w:lang w:val="fr-FR" w:eastAsia="zh-CN"/>
        </w:rPr>
        <w:t xml:space="preserve">It </w:t>
      </w:r>
      <w:proofErr w:type="spellStart"/>
      <w:r w:rsidRPr="00AE56D4">
        <w:rPr>
          <w:rFonts w:ascii="Arial" w:hAnsi="Arial" w:cs="Arial"/>
          <w:sz w:val="20"/>
          <w:szCs w:val="20"/>
          <w:lang w:val="fr-FR" w:eastAsia="zh-CN"/>
        </w:rPr>
        <w:t>is</w:t>
      </w:r>
      <w:proofErr w:type="spellEnd"/>
      <w:r w:rsidRPr="00AE56D4">
        <w:rPr>
          <w:rFonts w:ascii="Arial" w:hAnsi="Arial" w:cs="Arial"/>
          <w:sz w:val="20"/>
          <w:szCs w:val="20"/>
          <w:lang w:val="fr-FR" w:eastAsia="zh-CN"/>
        </w:rPr>
        <w:t xml:space="preserve"> </w:t>
      </w:r>
      <w:proofErr w:type="spellStart"/>
      <w:r w:rsidRPr="00AE56D4">
        <w:rPr>
          <w:rFonts w:ascii="Arial" w:hAnsi="Arial" w:cs="Arial"/>
          <w:sz w:val="20"/>
          <w:szCs w:val="20"/>
          <w:lang w:val="fr-FR" w:eastAsia="zh-CN"/>
        </w:rPr>
        <w:t>understood</w:t>
      </w:r>
      <w:proofErr w:type="spellEnd"/>
      <w:r w:rsidRPr="00AE56D4">
        <w:rPr>
          <w:rFonts w:ascii="Arial" w:hAnsi="Arial" w:cs="Arial"/>
          <w:sz w:val="20"/>
          <w:szCs w:val="20"/>
          <w:lang w:val="fr-FR" w:eastAsia="zh-CN"/>
        </w:rPr>
        <w:t xml:space="preserve"> </w:t>
      </w:r>
      <w:proofErr w:type="spellStart"/>
      <w:r w:rsidRPr="00AE56D4">
        <w:rPr>
          <w:rFonts w:ascii="Arial" w:hAnsi="Arial" w:cs="Arial"/>
          <w:sz w:val="20"/>
          <w:szCs w:val="20"/>
          <w:lang w:val="fr-FR" w:eastAsia="zh-CN"/>
        </w:rPr>
        <w:t>there</w:t>
      </w:r>
      <w:proofErr w:type="spellEnd"/>
      <w:r w:rsidRPr="00AE56D4">
        <w:rPr>
          <w:rFonts w:ascii="Arial" w:hAnsi="Arial" w:cs="Arial"/>
          <w:sz w:val="20"/>
          <w:szCs w:val="20"/>
          <w:lang w:val="fr-FR" w:eastAsia="zh-CN"/>
        </w:rPr>
        <w:t xml:space="preserve"> </w:t>
      </w:r>
      <w:proofErr w:type="spellStart"/>
      <w:r w:rsidRPr="00AE56D4">
        <w:rPr>
          <w:rFonts w:ascii="Arial" w:hAnsi="Arial" w:cs="Arial"/>
          <w:sz w:val="20"/>
          <w:szCs w:val="20"/>
          <w:lang w:val="fr-FR" w:eastAsia="zh-CN"/>
        </w:rPr>
        <w:t>could</w:t>
      </w:r>
      <w:proofErr w:type="spellEnd"/>
      <w:r w:rsidRPr="00AE56D4">
        <w:rPr>
          <w:rFonts w:ascii="Arial" w:hAnsi="Arial" w:cs="Arial"/>
          <w:sz w:val="20"/>
          <w:szCs w:val="20"/>
          <w:lang w:val="fr-FR" w:eastAsia="zh-CN"/>
        </w:rPr>
        <w:t xml:space="preserve"> </w:t>
      </w:r>
      <w:proofErr w:type="spellStart"/>
      <w:r w:rsidRPr="00AE56D4">
        <w:rPr>
          <w:rFonts w:ascii="Arial" w:hAnsi="Arial" w:cs="Arial"/>
          <w:sz w:val="20"/>
          <w:szCs w:val="20"/>
          <w:lang w:val="fr-FR" w:eastAsia="zh-CN"/>
        </w:rPr>
        <w:t>be</w:t>
      </w:r>
      <w:proofErr w:type="spellEnd"/>
      <w:r w:rsidRPr="00AE56D4">
        <w:rPr>
          <w:rFonts w:ascii="Arial" w:hAnsi="Arial" w:cs="Arial"/>
          <w:sz w:val="20"/>
          <w:szCs w:val="20"/>
          <w:lang w:val="fr-FR" w:eastAsia="zh-CN"/>
        </w:rPr>
        <w:t xml:space="preserve"> multiple QoE configurations </w:t>
      </w:r>
      <w:proofErr w:type="spellStart"/>
      <w:r w:rsidRPr="00AE56D4">
        <w:rPr>
          <w:rFonts w:ascii="Arial" w:hAnsi="Arial" w:cs="Arial"/>
          <w:sz w:val="20"/>
          <w:szCs w:val="20"/>
          <w:lang w:val="fr-FR" w:eastAsia="zh-CN"/>
        </w:rPr>
        <w:t>provided</w:t>
      </w:r>
      <w:proofErr w:type="spellEnd"/>
      <w:r w:rsidRPr="00AE56D4">
        <w:rPr>
          <w:rFonts w:ascii="Arial" w:hAnsi="Arial" w:cs="Arial"/>
          <w:sz w:val="20"/>
          <w:szCs w:val="20"/>
          <w:lang w:val="fr-FR" w:eastAsia="zh-CN"/>
        </w:rPr>
        <w:t xml:space="preserve"> to the UE and for one QoE configuration </w:t>
      </w:r>
      <w:proofErr w:type="spellStart"/>
      <w:r w:rsidRPr="00AE56D4">
        <w:rPr>
          <w:rFonts w:ascii="Arial" w:hAnsi="Arial" w:cs="Arial"/>
          <w:sz w:val="20"/>
          <w:szCs w:val="20"/>
          <w:lang w:val="fr-FR" w:eastAsia="zh-CN"/>
        </w:rPr>
        <w:t>there</w:t>
      </w:r>
      <w:proofErr w:type="spellEnd"/>
      <w:r w:rsidRPr="00AE56D4">
        <w:rPr>
          <w:rFonts w:ascii="Arial" w:hAnsi="Arial" w:cs="Arial"/>
          <w:sz w:val="20"/>
          <w:szCs w:val="20"/>
          <w:lang w:val="fr-FR" w:eastAsia="zh-CN"/>
        </w:rPr>
        <w:t xml:space="preserve"> </w:t>
      </w:r>
      <w:proofErr w:type="spellStart"/>
      <w:r w:rsidRPr="00AE56D4">
        <w:rPr>
          <w:rFonts w:ascii="Arial" w:hAnsi="Arial" w:cs="Arial"/>
          <w:sz w:val="20"/>
          <w:szCs w:val="20"/>
          <w:lang w:val="fr-FR" w:eastAsia="zh-CN"/>
        </w:rPr>
        <w:t>could</w:t>
      </w:r>
      <w:proofErr w:type="spellEnd"/>
      <w:r w:rsidRPr="00AE56D4">
        <w:rPr>
          <w:rFonts w:ascii="Arial" w:hAnsi="Arial" w:cs="Arial"/>
          <w:sz w:val="20"/>
          <w:szCs w:val="20"/>
          <w:lang w:val="fr-FR" w:eastAsia="zh-CN"/>
        </w:rPr>
        <w:t xml:space="preserve"> </w:t>
      </w:r>
      <w:proofErr w:type="spellStart"/>
      <w:r w:rsidRPr="00AE56D4">
        <w:rPr>
          <w:rFonts w:ascii="Arial" w:hAnsi="Arial" w:cs="Arial"/>
          <w:sz w:val="20"/>
          <w:szCs w:val="20"/>
          <w:lang w:val="fr-FR" w:eastAsia="zh-CN"/>
        </w:rPr>
        <w:t>be</w:t>
      </w:r>
      <w:proofErr w:type="spellEnd"/>
      <w:r w:rsidRPr="00AE56D4">
        <w:rPr>
          <w:rFonts w:ascii="Arial" w:hAnsi="Arial" w:cs="Arial"/>
          <w:sz w:val="20"/>
          <w:szCs w:val="20"/>
          <w:lang w:val="fr-FR" w:eastAsia="zh-CN"/>
        </w:rPr>
        <w:t xml:space="preserve"> multiple QoE sessions. If </w:t>
      </w:r>
      <w:proofErr w:type="spellStart"/>
      <w:r w:rsidRPr="00AE56D4">
        <w:rPr>
          <w:rFonts w:ascii="Arial" w:hAnsi="Arial" w:cs="Arial"/>
          <w:sz w:val="20"/>
          <w:szCs w:val="20"/>
          <w:lang w:val="fr-FR" w:eastAsia="zh-CN"/>
        </w:rPr>
        <w:t>whenever</w:t>
      </w:r>
      <w:proofErr w:type="spellEnd"/>
      <w:r w:rsidRPr="00AE56D4">
        <w:rPr>
          <w:rFonts w:ascii="Arial" w:hAnsi="Arial" w:cs="Arial"/>
          <w:sz w:val="20"/>
          <w:szCs w:val="20"/>
          <w:lang w:val="fr-FR" w:eastAsia="zh-CN"/>
        </w:rPr>
        <w:t xml:space="preserve"> </w:t>
      </w:r>
      <w:proofErr w:type="spellStart"/>
      <w:r w:rsidRPr="00AE56D4">
        <w:rPr>
          <w:rFonts w:ascii="Arial" w:hAnsi="Arial" w:cs="Arial"/>
          <w:sz w:val="20"/>
          <w:szCs w:val="20"/>
          <w:lang w:val="fr-FR" w:eastAsia="zh-CN"/>
        </w:rPr>
        <w:t>each</w:t>
      </w:r>
      <w:proofErr w:type="spellEnd"/>
      <w:r w:rsidRPr="00AE56D4">
        <w:rPr>
          <w:rFonts w:ascii="Arial" w:hAnsi="Arial" w:cs="Arial"/>
          <w:sz w:val="20"/>
          <w:szCs w:val="20"/>
          <w:lang w:val="fr-FR" w:eastAsia="zh-CN"/>
        </w:rPr>
        <w:t xml:space="preserve"> QoE </w:t>
      </w:r>
      <w:proofErr w:type="spellStart"/>
      <w:r w:rsidRPr="00AE56D4">
        <w:rPr>
          <w:rFonts w:ascii="Arial" w:hAnsi="Arial" w:cs="Arial"/>
          <w:sz w:val="20"/>
          <w:szCs w:val="20"/>
          <w:lang w:val="fr-FR" w:eastAsia="zh-CN"/>
        </w:rPr>
        <w:t>sesison</w:t>
      </w:r>
      <w:proofErr w:type="spellEnd"/>
      <w:r w:rsidRPr="00AE56D4">
        <w:rPr>
          <w:rFonts w:ascii="Arial" w:hAnsi="Arial" w:cs="Arial"/>
          <w:sz w:val="20"/>
          <w:szCs w:val="20"/>
          <w:lang w:val="fr-FR" w:eastAsia="zh-CN"/>
        </w:rPr>
        <w:t xml:space="preserve"> starts or stop, UE </w:t>
      </w:r>
      <w:proofErr w:type="spellStart"/>
      <w:r w:rsidRPr="00AE56D4">
        <w:rPr>
          <w:rFonts w:ascii="Arial" w:hAnsi="Arial" w:cs="Arial"/>
          <w:sz w:val="20"/>
          <w:szCs w:val="20"/>
          <w:lang w:val="fr-FR" w:eastAsia="zh-CN"/>
        </w:rPr>
        <w:t>informs</w:t>
      </w:r>
      <w:proofErr w:type="spellEnd"/>
      <w:r w:rsidRPr="00AE56D4">
        <w:rPr>
          <w:rFonts w:ascii="Arial" w:hAnsi="Arial" w:cs="Arial"/>
          <w:sz w:val="20"/>
          <w:szCs w:val="20"/>
          <w:lang w:val="fr-FR" w:eastAsia="zh-CN"/>
        </w:rPr>
        <w:t xml:space="preserve"> the </w:t>
      </w:r>
      <w:proofErr w:type="spellStart"/>
      <w:r w:rsidRPr="00AE56D4">
        <w:rPr>
          <w:rFonts w:ascii="Arial" w:hAnsi="Arial" w:cs="Arial"/>
          <w:sz w:val="20"/>
          <w:szCs w:val="20"/>
          <w:lang w:val="fr-FR" w:eastAsia="zh-CN"/>
        </w:rPr>
        <w:t>gNB</w:t>
      </w:r>
      <w:proofErr w:type="spellEnd"/>
      <w:r w:rsidRPr="00AE56D4">
        <w:rPr>
          <w:rFonts w:ascii="Arial" w:hAnsi="Arial" w:cs="Arial"/>
          <w:sz w:val="20"/>
          <w:szCs w:val="20"/>
          <w:lang w:val="fr-FR" w:eastAsia="zh-CN"/>
        </w:rPr>
        <w:t xml:space="preserve">, a large </w:t>
      </w:r>
      <w:proofErr w:type="spellStart"/>
      <w:r w:rsidRPr="00AE56D4">
        <w:rPr>
          <w:rFonts w:ascii="Arial" w:hAnsi="Arial" w:cs="Arial"/>
          <w:sz w:val="20"/>
          <w:szCs w:val="20"/>
          <w:lang w:val="fr-FR" w:eastAsia="zh-CN"/>
        </w:rPr>
        <w:t>signalling</w:t>
      </w:r>
      <w:proofErr w:type="spellEnd"/>
      <w:r w:rsidRPr="00AE56D4">
        <w:rPr>
          <w:rFonts w:ascii="Arial" w:hAnsi="Arial" w:cs="Arial"/>
          <w:sz w:val="20"/>
          <w:szCs w:val="20"/>
          <w:lang w:val="fr-FR" w:eastAsia="zh-CN"/>
        </w:rPr>
        <w:t xml:space="preserve"> </w:t>
      </w:r>
      <w:proofErr w:type="spellStart"/>
      <w:r w:rsidRPr="00AE56D4">
        <w:rPr>
          <w:rFonts w:ascii="Arial" w:hAnsi="Arial" w:cs="Arial"/>
          <w:sz w:val="20"/>
          <w:szCs w:val="20"/>
          <w:lang w:val="fr-FR" w:eastAsia="zh-CN"/>
        </w:rPr>
        <w:t>overhead</w:t>
      </w:r>
      <w:proofErr w:type="spellEnd"/>
      <w:r w:rsidRPr="00AE56D4">
        <w:rPr>
          <w:rFonts w:ascii="Arial" w:hAnsi="Arial" w:cs="Arial"/>
          <w:sz w:val="20"/>
          <w:szCs w:val="20"/>
          <w:lang w:val="fr-FR" w:eastAsia="zh-CN"/>
        </w:rPr>
        <w:t xml:space="preserve"> </w:t>
      </w:r>
      <w:proofErr w:type="spellStart"/>
      <w:r w:rsidRPr="00AE56D4">
        <w:rPr>
          <w:rFonts w:ascii="Arial" w:hAnsi="Arial" w:cs="Arial"/>
          <w:sz w:val="20"/>
          <w:szCs w:val="20"/>
          <w:lang w:val="fr-FR" w:eastAsia="zh-CN"/>
        </w:rPr>
        <w:t>will</w:t>
      </w:r>
      <w:proofErr w:type="spellEnd"/>
      <w:r w:rsidRPr="00AE56D4">
        <w:rPr>
          <w:rFonts w:ascii="Arial" w:hAnsi="Arial" w:cs="Arial"/>
          <w:sz w:val="20"/>
          <w:szCs w:val="20"/>
          <w:lang w:val="fr-FR" w:eastAsia="zh-CN"/>
        </w:rPr>
        <w:t xml:space="preserve"> </w:t>
      </w:r>
      <w:proofErr w:type="spellStart"/>
      <w:r w:rsidRPr="00AE56D4">
        <w:rPr>
          <w:rFonts w:ascii="Arial" w:hAnsi="Arial" w:cs="Arial"/>
          <w:sz w:val="20"/>
          <w:szCs w:val="20"/>
          <w:lang w:val="fr-FR" w:eastAsia="zh-CN"/>
        </w:rPr>
        <w:t>be</w:t>
      </w:r>
      <w:proofErr w:type="spellEnd"/>
      <w:r w:rsidRPr="00AE56D4">
        <w:rPr>
          <w:rFonts w:ascii="Arial" w:hAnsi="Arial" w:cs="Arial"/>
          <w:sz w:val="20"/>
          <w:szCs w:val="20"/>
          <w:lang w:val="fr-FR" w:eastAsia="zh-CN"/>
        </w:rPr>
        <w:t xml:space="preserve"> </w:t>
      </w:r>
      <w:proofErr w:type="spellStart"/>
      <w:r w:rsidRPr="00AE56D4">
        <w:rPr>
          <w:rFonts w:ascii="Arial" w:hAnsi="Arial" w:cs="Arial"/>
          <w:sz w:val="20"/>
          <w:szCs w:val="20"/>
          <w:lang w:val="fr-FR" w:eastAsia="zh-CN"/>
        </w:rPr>
        <w:t>cost</w:t>
      </w:r>
      <w:proofErr w:type="spellEnd"/>
      <w:r w:rsidRPr="00AE56D4">
        <w:rPr>
          <w:rFonts w:ascii="Arial" w:hAnsi="Arial" w:cs="Arial"/>
          <w:sz w:val="20"/>
          <w:szCs w:val="20"/>
          <w:lang w:val="fr-FR" w:eastAsia="zh-CN"/>
        </w:rPr>
        <w:t>.</w:t>
      </w:r>
    </w:p>
    <w:p w14:paraId="2C321A75" w14:textId="2DBFCAF3" w:rsidR="00D662E5" w:rsidRDefault="00A303D5" w:rsidP="007A45AC">
      <w:pPr>
        <w:pStyle w:val="paragraph"/>
        <w:spacing w:before="120" w:beforeAutospacing="0" w:after="0" w:afterAutospacing="0"/>
        <w:textAlignment w:val="baseline"/>
        <w:rPr>
          <w:rFonts w:ascii="Arial" w:hAnsi="Arial" w:cs="Arial"/>
          <w:sz w:val="20"/>
          <w:szCs w:val="20"/>
          <w:lang w:val="fr-FR" w:eastAsia="zh-CN"/>
        </w:rPr>
      </w:pPr>
      <w:r w:rsidRPr="00AE56D4">
        <w:rPr>
          <w:rFonts w:ascii="Arial" w:hAnsi="Arial" w:cs="Arial"/>
          <w:b/>
          <w:bCs/>
          <w:sz w:val="20"/>
          <w:szCs w:val="20"/>
          <w:lang w:val="fr-FR" w:eastAsia="zh-CN"/>
        </w:rPr>
        <w:t xml:space="preserve">Observation </w:t>
      </w:r>
      <w:proofErr w:type="gramStart"/>
      <w:r w:rsidR="00CE4A4F">
        <w:rPr>
          <w:rFonts w:ascii="Arial" w:hAnsi="Arial" w:cs="Arial"/>
          <w:b/>
          <w:bCs/>
          <w:sz w:val="20"/>
          <w:szCs w:val="20"/>
          <w:lang w:val="fr-FR" w:eastAsia="zh-CN"/>
        </w:rPr>
        <w:t>3</w:t>
      </w:r>
      <w:r w:rsidRPr="00AE56D4">
        <w:rPr>
          <w:rFonts w:ascii="Arial" w:hAnsi="Arial" w:cs="Arial"/>
          <w:b/>
          <w:bCs/>
          <w:sz w:val="20"/>
          <w:szCs w:val="20"/>
          <w:lang w:val="fr-FR" w:eastAsia="zh-CN"/>
        </w:rPr>
        <w:t xml:space="preserve">  </w:t>
      </w:r>
      <w:r w:rsidRPr="00AE56D4">
        <w:rPr>
          <w:rFonts w:ascii="Arial" w:hAnsi="Arial" w:cs="Arial"/>
          <w:sz w:val="20"/>
          <w:szCs w:val="20"/>
          <w:lang w:val="fr-FR" w:eastAsia="zh-CN"/>
        </w:rPr>
        <w:t>If</w:t>
      </w:r>
      <w:proofErr w:type="gramEnd"/>
      <w:r w:rsidRPr="00AE56D4">
        <w:rPr>
          <w:rFonts w:ascii="Arial" w:hAnsi="Arial" w:cs="Arial"/>
          <w:sz w:val="20"/>
          <w:szCs w:val="20"/>
          <w:lang w:val="fr-FR" w:eastAsia="zh-CN"/>
        </w:rPr>
        <w:t xml:space="preserve"> UE </w:t>
      </w:r>
      <w:proofErr w:type="spellStart"/>
      <w:r w:rsidRPr="00AE56D4">
        <w:rPr>
          <w:rFonts w:ascii="Arial" w:hAnsi="Arial" w:cs="Arial"/>
          <w:sz w:val="20"/>
          <w:szCs w:val="20"/>
          <w:lang w:val="fr-FR" w:eastAsia="zh-CN"/>
        </w:rPr>
        <w:t>informs</w:t>
      </w:r>
      <w:proofErr w:type="spellEnd"/>
      <w:r w:rsidRPr="00AE56D4">
        <w:rPr>
          <w:rFonts w:ascii="Arial" w:hAnsi="Arial" w:cs="Arial"/>
          <w:sz w:val="20"/>
          <w:szCs w:val="20"/>
          <w:lang w:val="fr-FR" w:eastAsia="zh-CN"/>
        </w:rPr>
        <w:t xml:space="preserve"> the </w:t>
      </w:r>
      <w:proofErr w:type="spellStart"/>
      <w:r w:rsidRPr="00AE56D4">
        <w:rPr>
          <w:rFonts w:ascii="Arial" w:hAnsi="Arial" w:cs="Arial"/>
          <w:sz w:val="20"/>
          <w:szCs w:val="20"/>
          <w:lang w:val="fr-FR" w:eastAsia="zh-CN"/>
        </w:rPr>
        <w:t>gNB</w:t>
      </w:r>
      <w:proofErr w:type="spellEnd"/>
      <w:r w:rsidRPr="00AE56D4">
        <w:rPr>
          <w:rFonts w:ascii="Arial" w:hAnsi="Arial" w:cs="Arial"/>
          <w:sz w:val="20"/>
          <w:szCs w:val="20"/>
          <w:lang w:val="fr-FR" w:eastAsia="zh-CN"/>
        </w:rPr>
        <w:t xml:space="preserve"> </w:t>
      </w:r>
      <w:proofErr w:type="spellStart"/>
      <w:r w:rsidRPr="00AE56D4">
        <w:rPr>
          <w:rFonts w:ascii="Arial" w:hAnsi="Arial" w:cs="Arial"/>
          <w:sz w:val="20"/>
          <w:szCs w:val="20"/>
          <w:lang w:val="fr-FR" w:eastAsia="zh-CN"/>
        </w:rPr>
        <w:t>whenever</w:t>
      </w:r>
      <w:proofErr w:type="spellEnd"/>
      <w:r w:rsidRPr="00AE56D4">
        <w:rPr>
          <w:rFonts w:ascii="Arial" w:hAnsi="Arial" w:cs="Arial"/>
          <w:sz w:val="20"/>
          <w:szCs w:val="20"/>
          <w:lang w:val="fr-FR" w:eastAsia="zh-CN"/>
        </w:rPr>
        <w:t xml:space="preserve"> </w:t>
      </w:r>
      <w:proofErr w:type="spellStart"/>
      <w:r w:rsidRPr="00AE56D4">
        <w:rPr>
          <w:rFonts w:ascii="Arial" w:hAnsi="Arial" w:cs="Arial"/>
          <w:sz w:val="20"/>
          <w:szCs w:val="20"/>
          <w:lang w:val="fr-FR" w:eastAsia="zh-CN"/>
        </w:rPr>
        <w:t>each</w:t>
      </w:r>
      <w:proofErr w:type="spellEnd"/>
      <w:r w:rsidRPr="00AE56D4">
        <w:rPr>
          <w:rFonts w:ascii="Arial" w:hAnsi="Arial" w:cs="Arial"/>
          <w:sz w:val="20"/>
          <w:szCs w:val="20"/>
          <w:lang w:val="fr-FR" w:eastAsia="zh-CN"/>
        </w:rPr>
        <w:t xml:space="preserve"> QoE </w:t>
      </w:r>
      <w:proofErr w:type="spellStart"/>
      <w:r w:rsidRPr="00AE56D4">
        <w:rPr>
          <w:rFonts w:ascii="Arial" w:hAnsi="Arial" w:cs="Arial"/>
          <w:sz w:val="20"/>
          <w:szCs w:val="20"/>
          <w:lang w:val="fr-FR" w:eastAsia="zh-CN"/>
        </w:rPr>
        <w:t>sesison</w:t>
      </w:r>
      <w:proofErr w:type="spellEnd"/>
      <w:r w:rsidRPr="00AE56D4">
        <w:rPr>
          <w:rFonts w:ascii="Arial" w:hAnsi="Arial" w:cs="Arial"/>
          <w:sz w:val="20"/>
          <w:szCs w:val="20"/>
          <w:lang w:val="fr-FR" w:eastAsia="zh-CN"/>
        </w:rPr>
        <w:t xml:space="preserve"> starts or stop, a large </w:t>
      </w:r>
      <w:proofErr w:type="spellStart"/>
      <w:r w:rsidRPr="00AE56D4">
        <w:rPr>
          <w:rFonts w:ascii="Arial" w:hAnsi="Arial" w:cs="Arial"/>
          <w:sz w:val="20"/>
          <w:szCs w:val="20"/>
          <w:lang w:val="fr-FR" w:eastAsia="zh-CN"/>
        </w:rPr>
        <w:t>signalling</w:t>
      </w:r>
      <w:proofErr w:type="spellEnd"/>
      <w:r w:rsidRPr="00AE56D4">
        <w:rPr>
          <w:rFonts w:ascii="Arial" w:hAnsi="Arial" w:cs="Arial"/>
          <w:sz w:val="20"/>
          <w:szCs w:val="20"/>
          <w:lang w:val="fr-FR" w:eastAsia="zh-CN"/>
        </w:rPr>
        <w:t xml:space="preserve"> </w:t>
      </w:r>
      <w:proofErr w:type="spellStart"/>
      <w:r w:rsidRPr="00AE56D4">
        <w:rPr>
          <w:rFonts w:ascii="Arial" w:hAnsi="Arial" w:cs="Arial"/>
          <w:sz w:val="20"/>
          <w:szCs w:val="20"/>
          <w:lang w:val="fr-FR" w:eastAsia="zh-CN"/>
        </w:rPr>
        <w:t>overhead</w:t>
      </w:r>
      <w:proofErr w:type="spellEnd"/>
      <w:r w:rsidRPr="00AE56D4">
        <w:rPr>
          <w:rFonts w:ascii="Arial" w:hAnsi="Arial" w:cs="Arial"/>
          <w:sz w:val="20"/>
          <w:szCs w:val="20"/>
          <w:lang w:val="fr-FR" w:eastAsia="zh-CN"/>
        </w:rPr>
        <w:t xml:space="preserve"> </w:t>
      </w:r>
      <w:proofErr w:type="spellStart"/>
      <w:r w:rsidRPr="00AE56D4">
        <w:rPr>
          <w:rFonts w:ascii="Arial" w:hAnsi="Arial" w:cs="Arial"/>
          <w:sz w:val="20"/>
          <w:szCs w:val="20"/>
          <w:lang w:val="fr-FR" w:eastAsia="zh-CN"/>
        </w:rPr>
        <w:t>will</w:t>
      </w:r>
      <w:proofErr w:type="spellEnd"/>
      <w:r w:rsidRPr="00AE56D4">
        <w:rPr>
          <w:rFonts w:ascii="Arial" w:hAnsi="Arial" w:cs="Arial"/>
          <w:sz w:val="20"/>
          <w:szCs w:val="20"/>
          <w:lang w:val="fr-FR" w:eastAsia="zh-CN"/>
        </w:rPr>
        <w:t xml:space="preserve"> </w:t>
      </w:r>
      <w:proofErr w:type="spellStart"/>
      <w:r w:rsidRPr="00AE56D4">
        <w:rPr>
          <w:rFonts w:ascii="Arial" w:hAnsi="Arial" w:cs="Arial"/>
          <w:sz w:val="20"/>
          <w:szCs w:val="20"/>
          <w:lang w:val="fr-FR" w:eastAsia="zh-CN"/>
        </w:rPr>
        <w:t>be</w:t>
      </w:r>
      <w:proofErr w:type="spellEnd"/>
      <w:r w:rsidRPr="00AE56D4">
        <w:rPr>
          <w:rFonts w:ascii="Arial" w:hAnsi="Arial" w:cs="Arial"/>
          <w:sz w:val="20"/>
          <w:szCs w:val="20"/>
          <w:lang w:val="fr-FR" w:eastAsia="zh-CN"/>
        </w:rPr>
        <w:t xml:space="preserve"> </w:t>
      </w:r>
      <w:proofErr w:type="spellStart"/>
      <w:r w:rsidRPr="00AE56D4">
        <w:rPr>
          <w:rFonts w:ascii="Arial" w:hAnsi="Arial" w:cs="Arial"/>
          <w:sz w:val="20"/>
          <w:szCs w:val="20"/>
          <w:lang w:val="fr-FR" w:eastAsia="zh-CN"/>
        </w:rPr>
        <w:t>cost</w:t>
      </w:r>
      <w:proofErr w:type="spellEnd"/>
      <w:r w:rsidRPr="00AE56D4">
        <w:rPr>
          <w:rFonts w:ascii="Arial" w:hAnsi="Arial" w:cs="Arial"/>
          <w:sz w:val="20"/>
          <w:szCs w:val="20"/>
          <w:lang w:val="fr-FR" w:eastAsia="zh-CN"/>
        </w:rPr>
        <w:t xml:space="preserve"> </w:t>
      </w:r>
      <w:proofErr w:type="spellStart"/>
      <w:r w:rsidRPr="00AE56D4">
        <w:rPr>
          <w:rFonts w:ascii="Arial" w:hAnsi="Arial" w:cs="Arial"/>
          <w:sz w:val="20"/>
          <w:szCs w:val="20"/>
          <w:lang w:val="fr-FR" w:eastAsia="zh-CN"/>
        </w:rPr>
        <w:t>considering</w:t>
      </w:r>
      <w:proofErr w:type="spellEnd"/>
      <w:r w:rsidRPr="00AE56D4">
        <w:rPr>
          <w:rFonts w:ascii="Arial" w:hAnsi="Arial" w:cs="Arial"/>
          <w:sz w:val="20"/>
          <w:szCs w:val="20"/>
          <w:lang w:val="fr-FR" w:eastAsia="zh-CN"/>
        </w:rPr>
        <w:t xml:space="preserve"> </w:t>
      </w:r>
      <w:proofErr w:type="spellStart"/>
      <w:r w:rsidRPr="00AE56D4">
        <w:rPr>
          <w:rFonts w:ascii="Arial" w:hAnsi="Arial" w:cs="Arial"/>
          <w:sz w:val="20"/>
          <w:szCs w:val="20"/>
          <w:lang w:val="fr-FR" w:eastAsia="zh-CN"/>
        </w:rPr>
        <w:t>mulitple</w:t>
      </w:r>
      <w:proofErr w:type="spellEnd"/>
      <w:r w:rsidRPr="00AE56D4">
        <w:rPr>
          <w:rFonts w:ascii="Arial" w:hAnsi="Arial" w:cs="Arial"/>
          <w:sz w:val="20"/>
          <w:szCs w:val="20"/>
          <w:lang w:val="fr-FR" w:eastAsia="zh-CN"/>
        </w:rPr>
        <w:t xml:space="preserve"> QoE sessions running in the UE.</w:t>
      </w:r>
    </w:p>
    <w:p w14:paraId="31D9A418" w14:textId="7F22A445" w:rsidR="00801195" w:rsidRPr="00DB4DCF" w:rsidRDefault="00DB4DCF" w:rsidP="005A644C">
      <w:pPr>
        <w:pStyle w:val="paragraph"/>
        <w:numPr>
          <w:ilvl w:val="0"/>
          <w:numId w:val="28"/>
        </w:numPr>
        <w:spacing w:before="120" w:beforeAutospacing="0" w:after="0" w:afterAutospacing="0"/>
        <w:textAlignment w:val="baseline"/>
        <w:rPr>
          <w:rStyle w:val="eop"/>
          <w:rFonts w:ascii="Arial" w:hAnsi="Arial" w:cs="Arial"/>
          <w:sz w:val="20"/>
          <w:szCs w:val="20"/>
          <w:lang w:val="fr-FR"/>
        </w:rPr>
      </w:pPr>
      <w:r w:rsidRPr="00DB4DCF">
        <w:rPr>
          <w:rStyle w:val="normaltextrun"/>
          <w:rFonts w:ascii="Arial" w:hAnsi="Arial" w:cs="Arial"/>
          <w:color w:val="13171F"/>
          <w:sz w:val="20"/>
          <w:szCs w:val="20"/>
        </w:rPr>
        <w:t>RAN2 discusses whether to consider the case that</w:t>
      </w:r>
      <w:r w:rsidRPr="00DB4DCF">
        <w:rPr>
          <w:rStyle w:val="eop"/>
          <w:rFonts w:ascii="Arial" w:hAnsi="Arial" w:cs="Arial"/>
          <w:color w:val="13171F"/>
          <w:sz w:val="20"/>
          <w:szCs w:val="20"/>
        </w:rPr>
        <w:t> </w:t>
      </w:r>
      <w:r w:rsidRPr="00DB4DCF">
        <w:rPr>
          <w:rStyle w:val="eop"/>
          <w:rFonts w:ascii="Arial" w:hAnsi="Arial" w:cs="Arial"/>
          <w:color w:val="13171F"/>
          <w:sz w:val="20"/>
          <w:szCs w:val="20"/>
        </w:rPr>
        <w:t xml:space="preserve">multiple </w:t>
      </w:r>
      <w:proofErr w:type="spellStart"/>
      <w:r w:rsidRPr="00DB4DCF">
        <w:rPr>
          <w:rStyle w:val="eop"/>
          <w:rFonts w:ascii="Arial" w:hAnsi="Arial" w:cs="Arial"/>
          <w:color w:val="13171F"/>
          <w:sz w:val="20"/>
          <w:szCs w:val="20"/>
        </w:rPr>
        <w:t>QoE</w:t>
      </w:r>
      <w:proofErr w:type="spellEnd"/>
      <w:r w:rsidRPr="00DB4DCF">
        <w:rPr>
          <w:rStyle w:val="eop"/>
          <w:rFonts w:ascii="Arial" w:hAnsi="Arial" w:cs="Arial"/>
          <w:color w:val="13171F"/>
          <w:sz w:val="20"/>
          <w:szCs w:val="20"/>
        </w:rPr>
        <w:t xml:space="preserve"> sessions running for one </w:t>
      </w:r>
      <w:proofErr w:type="spellStart"/>
      <w:r w:rsidRPr="00DB4DCF">
        <w:rPr>
          <w:rStyle w:val="eop"/>
          <w:rFonts w:ascii="Arial" w:hAnsi="Arial" w:cs="Arial"/>
          <w:color w:val="13171F"/>
          <w:sz w:val="20"/>
          <w:szCs w:val="20"/>
        </w:rPr>
        <w:t>QoE</w:t>
      </w:r>
      <w:proofErr w:type="spellEnd"/>
      <w:r w:rsidRPr="00DB4DCF">
        <w:rPr>
          <w:rStyle w:val="eop"/>
          <w:rFonts w:ascii="Arial" w:hAnsi="Arial" w:cs="Arial"/>
          <w:color w:val="13171F"/>
          <w:sz w:val="20"/>
          <w:szCs w:val="20"/>
        </w:rPr>
        <w:t xml:space="preserve"> configuration.</w:t>
      </w:r>
    </w:p>
    <w:p w14:paraId="6F04D7EF" w14:textId="5D46AF68" w:rsidR="00DB4DCF" w:rsidRPr="00DB4DCF" w:rsidRDefault="00DB4DCF" w:rsidP="005A644C">
      <w:pPr>
        <w:pStyle w:val="paragraph"/>
        <w:numPr>
          <w:ilvl w:val="0"/>
          <w:numId w:val="28"/>
        </w:numPr>
        <w:spacing w:before="120" w:beforeAutospacing="0" w:after="0" w:afterAutospacing="0"/>
        <w:textAlignment w:val="baseline"/>
        <w:rPr>
          <w:rFonts w:ascii="Arial" w:hAnsi="Arial" w:cs="Arial"/>
          <w:sz w:val="20"/>
          <w:szCs w:val="20"/>
          <w:lang w:val="fr-FR"/>
        </w:rPr>
      </w:pPr>
      <w:r>
        <w:rPr>
          <w:rStyle w:val="eop"/>
          <w:rFonts w:ascii="Arial" w:hAnsi="Arial" w:cs="Arial"/>
          <w:color w:val="13171F"/>
          <w:sz w:val="20"/>
          <w:szCs w:val="20"/>
        </w:rPr>
        <w:t xml:space="preserve">If considering </w:t>
      </w:r>
      <w:r w:rsidRPr="00DB4DCF">
        <w:rPr>
          <w:rStyle w:val="eop"/>
          <w:rFonts w:ascii="Arial" w:hAnsi="Arial" w:cs="Arial"/>
          <w:color w:val="13171F"/>
          <w:sz w:val="20"/>
          <w:szCs w:val="20"/>
        </w:rPr>
        <w:t xml:space="preserve">multiple </w:t>
      </w:r>
      <w:proofErr w:type="spellStart"/>
      <w:r w:rsidRPr="00DB4DCF">
        <w:rPr>
          <w:rStyle w:val="eop"/>
          <w:rFonts w:ascii="Arial" w:hAnsi="Arial" w:cs="Arial"/>
          <w:color w:val="13171F"/>
          <w:sz w:val="20"/>
          <w:szCs w:val="20"/>
        </w:rPr>
        <w:t>QoE</w:t>
      </w:r>
      <w:proofErr w:type="spellEnd"/>
      <w:r w:rsidRPr="00DB4DCF">
        <w:rPr>
          <w:rStyle w:val="eop"/>
          <w:rFonts w:ascii="Arial" w:hAnsi="Arial" w:cs="Arial"/>
          <w:color w:val="13171F"/>
          <w:sz w:val="20"/>
          <w:szCs w:val="20"/>
        </w:rPr>
        <w:t xml:space="preserve"> sessions running for one </w:t>
      </w:r>
      <w:proofErr w:type="spellStart"/>
      <w:r w:rsidRPr="00DB4DCF">
        <w:rPr>
          <w:rStyle w:val="eop"/>
          <w:rFonts w:ascii="Arial" w:hAnsi="Arial" w:cs="Arial"/>
          <w:color w:val="13171F"/>
          <w:sz w:val="20"/>
          <w:szCs w:val="20"/>
        </w:rPr>
        <w:t>QoE</w:t>
      </w:r>
      <w:proofErr w:type="spellEnd"/>
      <w:r w:rsidRPr="00DB4DCF">
        <w:rPr>
          <w:rStyle w:val="eop"/>
          <w:rFonts w:ascii="Arial" w:hAnsi="Arial" w:cs="Arial"/>
          <w:color w:val="13171F"/>
          <w:sz w:val="20"/>
          <w:szCs w:val="20"/>
        </w:rPr>
        <w:t xml:space="preserve"> configuration</w:t>
      </w:r>
      <w:r>
        <w:rPr>
          <w:rStyle w:val="eop"/>
          <w:rFonts w:ascii="Arial" w:hAnsi="Arial" w:cs="Arial"/>
          <w:color w:val="13171F"/>
          <w:sz w:val="20"/>
          <w:szCs w:val="20"/>
        </w:rPr>
        <w:t xml:space="preserve">, </w:t>
      </w:r>
      <w:r>
        <w:rPr>
          <w:rStyle w:val="normaltextrun"/>
          <w:rFonts w:ascii="Arial" w:hAnsi="Arial" w:cs="Arial"/>
          <w:color w:val="13171F"/>
          <w:sz w:val="20"/>
          <w:szCs w:val="20"/>
        </w:rPr>
        <w:t>s</w:t>
      </w:r>
      <w:r w:rsidRPr="00880E6D">
        <w:rPr>
          <w:rStyle w:val="normaltextrun"/>
          <w:rFonts w:ascii="Arial" w:hAnsi="Arial" w:cs="Arial"/>
          <w:color w:val="13171F"/>
          <w:sz w:val="20"/>
          <w:szCs w:val="20"/>
        </w:rPr>
        <w:t>olution</w:t>
      </w:r>
      <w:r w:rsidRPr="00AE56D4">
        <w:rPr>
          <w:rStyle w:val="normaltextrun"/>
          <w:rFonts w:ascii="Arial" w:hAnsi="Arial" w:cs="Arial"/>
          <w:color w:val="13171F"/>
          <w:sz w:val="20"/>
          <w:szCs w:val="20"/>
        </w:rPr>
        <w:t xml:space="preserve"> of RAN-released with session start/stop indication does not work</w:t>
      </w:r>
      <w:r>
        <w:rPr>
          <w:rStyle w:val="normaltextrun"/>
          <w:rFonts w:ascii="Arial" w:hAnsi="Arial" w:cs="Arial"/>
          <w:color w:val="13171F"/>
          <w:sz w:val="20"/>
          <w:szCs w:val="20"/>
        </w:rPr>
        <w:t xml:space="preserve"> and should not be </w:t>
      </w:r>
      <w:proofErr w:type="spellStart"/>
      <w:r>
        <w:rPr>
          <w:rStyle w:val="normaltextrun"/>
          <w:rFonts w:ascii="Arial" w:hAnsi="Arial" w:cs="Arial"/>
          <w:color w:val="13171F"/>
          <w:sz w:val="20"/>
          <w:szCs w:val="20"/>
        </w:rPr>
        <w:t>atopted</w:t>
      </w:r>
      <w:proofErr w:type="spellEnd"/>
      <w:r>
        <w:rPr>
          <w:rStyle w:val="normaltextrun"/>
          <w:rFonts w:ascii="Arial" w:hAnsi="Arial" w:cs="Arial"/>
          <w:color w:val="13171F"/>
          <w:sz w:val="20"/>
          <w:szCs w:val="20"/>
        </w:rPr>
        <w:t xml:space="preserve"> for area scope control.</w:t>
      </w:r>
    </w:p>
    <w:p w14:paraId="6BF53193" w14:textId="017BC624" w:rsidR="00457C6C" w:rsidRPr="00AE56D4" w:rsidRDefault="00C454AD" w:rsidP="002709DF">
      <w:pPr>
        <w:pStyle w:val="paragraph"/>
        <w:spacing w:before="120" w:beforeAutospacing="0" w:after="0" w:afterAutospacing="0"/>
        <w:textAlignment w:val="baseline"/>
        <w:rPr>
          <w:rStyle w:val="eop"/>
          <w:rFonts w:ascii="Arial" w:hAnsi="Arial" w:cs="Arial"/>
          <w:color w:val="13171F"/>
          <w:sz w:val="20"/>
          <w:szCs w:val="20"/>
          <w:u w:val="single"/>
          <w:lang w:val="en-GB"/>
        </w:rPr>
      </w:pPr>
      <w:r w:rsidRPr="00AE56D4">
        <w:rPr>
          <w:rStyle w:val="normaltextrun"/>
          <w:rFonts w:ascii="Arial" w:hAnsi="Arial" w:cs="Arial"/>
          <w:color w:val="13171F"/>
          <w:sz w:val="20"/>
          <w:szCs w:val="20"/>
          <w:u w:val="single"/>
        </w:rPr>
        <w:t xml:space="preserve">Alternative </w:t>
      </w:r>
      <w:r w:rsidR="00457C6C" w:rsidRPr="00AE56D4">
        <w:rPr>
          <w:rStyle w:val="normaltextrun"/>
          <w:rFonts w:ascii="Arial" w:hAnsi="Arial" w:cs="Arial"/>
          <w:color w:val="13171F"/>
          <w:sz w:val="20"/>
          <w:szCs w:val="20"/>
          <w:u w:val="single"/>
        </w:rPr>
        <w:t>2</w:t>
      </w:r>
      <w:r w:rsidRPr="00AE56D4">
        <w:rPr>
          <w:rStyle w:val="normaltextrun"/>
          <w:rFonts w:ascii="Arial" w:hAnsi="Arial" w:cs="Arial"/>
          <w:color w:val="13171F"/>
          <w:sz w:val="20"/>
          <w:szCs w:val="20"/>
          <w:u w:val="single"/>
        </w:rPr>
        <w:t>:</w:t>
      </w:r>
      <w:r w:rsidR="00457C6C" w:rsidRPr="00AE56D4">
        <w:rPr>
          <w:rStyle w:val="normaltextrun"/>
          <w:rFonts w:ascii="Arial" w:hAnsi="Arial" w:cs="Arial"/>
          <w:color w:val="13171F"/>
          <w:sz w:val="20"/>
          <w:szCs w:val="20"/>
          <w:u w:val="single"/>
        </w:rPr>
        <w:t xml:space="preserve"> The network sends release to the UE when the UE exits the area, but the UE doesn’t release the measurements until the session is completed. The UE needs to indicate to the network when the session is finally released, so that the network can release the measurement configuration also. </w:t>
      </w:r>
      <w:r w:rsidR="00457C6C" w:rsidRPr="00AE56D4">
        <w:rPr>
          <w:rStyle w:val="eop"/>
          <w:rFonts w:ascii="Arial" w:hAnsi="Arial" w:cs="Arial"/>
          <w:color w:val="13171F"/>
          <w:sz w:val="20"/>
          <w:szCs w:val="20"/>
          <w:u w:val="single"/>
          <w:lang w:val="en-GB"/>
        </w:rPr>
        <w:t> </w:t>
      </w:r>
    </w:p>
    <w:p w14:paraId="50075BFA" w14:textId="63282EAC" w:rsidR="00A303D5" w:rsidRPr="00AE56D4" w:rsidRDefault="00A303D5" w:rsidP="002709DF">
      <w:pPr>
        <w:overflowPunct w:val="0"/>
        <w:autoSpaceDE w:val="0"/>
        <w:autoSpaceDN w:val="0"/>
        <w:adjustRightInd w:val="0"/>
        <w:spacing w:before="120" w:line="259" w:lineRule="auto"/>
        <w:textAlignment w:val="baseline"/>
        <w:rPr>
          <w:rFonts w:ascii="Arial" w:hAnsi="Arial" w:cs="Arial"/>
          <w:sz w:val="20"/>
          <w:szCs w:val="20"/>
          <w:lang w:val="en-GB" w:eastAsia="ja-JP"/>
        </w:rPr>
      </w:pPr>
      <w:r w:rsidRPr="00AE56D4">
        <w:rPr>
          <w:rStyle w:val="normaltextrun"/>
          <w:rFonts w:ascii="Arial" w:hAnsi="Arial" w:cs="Arial"/>
          <w:sz w:val="20"/>
          <w:szCs w:val="20"/>
        </w:rPr>
        <w:t xml:space="preserve">Alternative 2 </w:t>
      </w:r>
      <w:r w:rsidRPr="00AE56D4">
        <w:rPr>
          <w:rFonts w:ascii="Arial" w:hAnsi="Arial" w:cs="Arial"/>
          <w:color w:val="333333"/>
          <w:sz w:val="20"/>
          <w:szCs w:val="20"/>
          <w:shd w:val="clear" w:color="auto" w:fill="FFFFFF"/>
        </w:rPr>
        <w:t xml:space="preserve">violates the current release mechanism. As today, when network releases one configuration to the UE, </w:t>
      </w:r>
      <w:r w:rsidR="00BE4764" w:rsidRPr="00AE56D4">
        <w:rPr>
          <w:rFonts w:ascii="Arial" w:hAnsi="Arial" w:cs="Arial"/>
          <w:color w:val="333333"/>
          <w:sz w:val="20"/>
          <w:szCs w:val="20"/>
          <w:shd w:val="clear" w:color="auto" w:fill="FFFFFF"/>
        </w:rPr>
        <w:t xml:space="preserve">the configuration is released or suspended (Inactive state) in the UE and the network; and UE is not expected to do anything during configuration release. </w:t>
      </w:r>
      <w:r w:rsidR="002709DF" w:rsidRPr="00AE56D4">
        <w:rPr>
          <w:rFonts w:ascii="Arial" w:hAnsi="Arial" w:cs="Arial"/>
          <w:color w:val="333333"/>
          <w:sz w:val="20"/>
          <w:szCs w:val="20"/>
          <w:shd w:val="clear" w:color="auto" w:fill="FFFFFF"/>
        </w:rPr>
        <w:t xml:space="preserve">Besides, this alternative </w:t>
      </w:r>
      <w:r w:rsidR="00BE4764" w:rsidRPr="00AE56D4">
        <w:rPr>
          <w:rFonts w:ascii="Arial" w:hAnsi="Arial" w:cs="Arial"/>
          <w:color w:val="333333"/>
          <w:sz w:val="20"/>
          <w:szCs w:val="20"/>
          <w:shd w:val="clear" w:color="auto" w:fill="FFFFFF"/>
        </w:rPr>
        <w:t xml:space="preserve">does not distinguish the </w:t>
      </w:r>
      <w:proofErr w:type="spellStart"/>
      <w:r w:rsidR="00BE4764" w:rsidRPr="00AE56D4">
        <w:rPr>
          <w:rFonts w:ascii="Arial" w:hAnsi="Arial" w:cs="Arial"/>
          <w:color w:val="333333"/>
          <w:sz w:val="20"/>
          <w:szCs w:val="20"/>
          <w:shd w:val="clear" w:color="auto" w:fill="FFFFFF"/>
        </w:rPr>
        <w:t>the</w:t>
      </w:r>
      <w:proofErr w:type="spellEnd"/>
      <w:r w:rsidR="00BE4764" w:rsidRPr="00AE56D4">
        <w:rPr>
          <w:rFonts w:ascii="Arial" w:hAnsi="Arial" w:cs="Arial"/>
          <w:color w:val="333333"/>
          <w:sz w:val="20"/>
          <w:szCs w:val="20"/>
          <w:shd w:val="clear" w:color="auto" w:fill="FFFFFF"/>
        </w:rPr>
        <w:t xml:space="preserve"> cases of release </w:t>
      </w:r>
      <w:proofErr w:type="spellStart"/>
      <w:r w:rsidR="00BE4764" w:rsidRPr="00AE56D4">
        <w:rPr>
          <w:rFonts w:ascii="Arial" w:hAnsi="Arial" w:cs="Arial"/>
          <w:color w:val="333333"/>
          <w:sz w:val="20"/>
          <w:szCs w:val="20"/>
          <w:shd w:val="clear" w:color="auto" w:fill="FFFFFF"/>
        </w:rPr>
        <w:t>QoE</w:t>
      </w:r>
      <w:proofErr w:type="spellEnd"/>
      <w:r w:rsidR="00BE4764" w:rsidRPr="00AE56D4">
        <w:rPr>
          <w:rFonts w:ascii="Arial" w:hAnsi="Arial" w:cs="Arial"/>
          <w:color w:val="333333"/>
          <w:sz w:val="20"/>
          <w:szCs w:val="20"/>
          <w:shd w:val="clear" w:color="auto" w:fill="FFFFFF"/>
        </w:rPr>
        <w:t xml:space="preserve"> configuration due to moving outside of area scope and other reasons</w:t>
      </w:r>
      <w:r w:rsidR="002709DF" w:rsidRPr="00AE56D4">
        <w:rPr>
          <w:rFonts w:ascii="Arial" w:hAnsi="Arial" w:cs="Arial"/>
          <w:color w:val="333333"/>
          <w:sz w:val="20"/>
          <w:szCs w:val="20"/>
          <w:shd w:val="clear" w:color="auto" w:fill="FFFFFF"/>
        </w:rPr>
        <w:t xml:space="preserve">, and UE behavior is </w:t>
      </w:r>
      <w:proofErr w:type="spellStart"/>
      <w:r w:rsidR="002709DF" w:rsidRPr="00AE56D4">
        <w:rPr>
          <w:rFonts w:ascii="Arial" w:hAnsi="Arial" w:cs="Arial"/>
          <w:color w:val="333333"/>
          <w:sz w:val="20"/>
          <w:szCs w:val="20"/>
          <w:shd w:val="clear" w:color="auto" w:fill="FFFFFF"/>
        </w:rPr>
        <w:t>ambugious</w:t>
      </w:r>
      <w:proofErr w:type="spellEnd"/>
      <w:r w:rsidR="002709DF" w:rsidRPr="00AE56D4">
        <w:rPr>
          <w:rFonts w:ascii="Arial" w:hAnsi="Arial" w:cs="Arial"/>
          <w:color w:val="333333"/>
          <w:sz w:val="20"/>
          <w:szCs w:val="20"/>
          <w:shd w:val="clear" w:color="auto" w:fill="FFFFFF"/>
        </w:rPr>
        <w:t xml:space="preserve"> when receiving </w:t>
      </w:r>
      <w:proofErr w:type="spellStart"/>
      <w:r w:rsidR="002709DF" w:rsidRPr="00AE56D4">
        <w:rPr>
          <w:rFonts w:ascii="Arial" w:hAnsi="Arial" w:cs="Arial"/>
          <w:color w:val="333333"/>
          <w:sz w:val="20"/>
          <w:szCs w:val="20"/>
          <w:shd w:val="clear" w:color="auto" w:fill="FFFFFF"/>
        </w:rPr>
        <w:t>QoE</w:t>
      </w:r>
      <w:proofErr w:type="spellEnd"/>
      <w:r w:rsidR="002709DF" w:rsidRPr="00AE56D4">
        <w:rPr>
          <w:rFonts w:ascii="Arial" w:hAnsi="Arial" w:cs="Arial"/>
          <w:color w:val="333333"/>
          <w:sz w:val="20"/>
          <w:szCs w:val="20"/>
          <w:shd w:val="clear" w:color="auto" w:fill="FFFFFF"/>
        </w:rPr>
        <w:t xml:space="preserve"> configuration release.</w:t>
      </w:r>
    </w:p>
    <w:p w14:paraId="15DAE23C" w14:textId="06852762" w:rsidR="00A303D5" w:rsidRPr="00AE56D4" w:rsidRDefault="00A42FC8" w:rsidP="007A45AC">
      <w:pPr>
        <w:pStyle w:val="paragraph"/>
        <w:spacing w:before="120" w:beforeAutospacing="0" w:after="0" w:afterAutospacing="0"/>
        <w:textAlignment w:val="baseline"/>
        <w:rPr>
          <w:rFonts w:ascii="Arial" w:hAnsi="Arial" w:cs="Arial"/>
          <w:color w:val="333333"/>
          <w:sz w:val="20"/>
          <w:szCs w:val="20"/>
          <w:shd w:val="clear" w:color="auto" w:fill="FFFFFF"/>
        </w:rPr>
      </w:pPr>
      <w:r w:rsidRPr="00AE56D4">
        <w:rPr>
          <w:rFonts w:ascii="Arial" w:hAnsi="Arial" w:cs="Arial"/>
          <w:b/>
          <w:bCs/>
          <w:color w:val="333333"/>
          <w:sz w:val="20"/>
          <w:szCs w:val="20"/>
          <w:shd w:val="clear" w:color="auto" w:fill="FFFFFF"/>
        </w:rPr>
        <w:t xml:space="preserve">Observation </w:t>
      </w:r>
      <w:r w:rsidR="00CE4A4F">
        <w:rPr>
          <w:rFonts w:ascii="Arial" w:hAnsi="Arial" w:cs="Arial"/>
          <w:b/>
          <w:bCs/>
          <w:color w:val="333333"/>
          <w:sz w:val="20"/>
          <w:szCs w:val="20"/>
          <w:shd w:val="clear" w:color="auto" w:fill="FFFFFF"/>
        </w:rPr>
        <w:t>4</w:t>
      </w:r>
      <w:r w:rsidR="00BA2CB6" w:rsidRPr="00AE56D4">
        <w:rPr>
          <w:rFonts w:ascii="Arial" w:hAnsi="Arial" w:cs="Arial"/>
          <w:color w:val="333333"/>
          <w:sz w:val="20"/>
          <w:szCs w:val="20"/>
          <w:shd w:val="clear" w:color="auto" w:fill="FFFFFF"/>
        </w:rPr>
        <w:tab/>
      </w:r>
      <w:r w:rsidRPr="006A47A1">
        <w:rPr>
          <w:rFonts w:ascii="Arial" w:hAnsi="Arial" w:cs="Arial"/>
          <w:color w:val="333333"/>
          <w:sz w:val="20"/>
          <w:szCs w:val="20"/>
          <w:shd w:val="clear" w:color="auto" w:fill="FFFFFF"/>
        </w:rPr>
        <w:t xml:space="preserve">Alternative 2 </w:t>
      </w:r>
      <w:r w:rsidR="00880E6D">
        <w:rPr>
          <w:rFonts w:ascii="Arial" w:hAnsi="Arial" w:cs="Arial"/>
          <w:color w:val="333333"/>
          <w:sz w:val="20"/>
          <w:szCs w:val="20"/>
          <w:shd w:val="clear" w:color="auto" w:fill="FFFFFF"/>
        </w:rPr>
        <w:t>(</w:t>
      </w:r>
      <w:r w:rsidR="00880E6D" w:rsidRPr="00880E6D">
        <w:rPr>
          <w:rFonts w:ascii="Arial" w:hAnsi="Arial" w:cs="Arial"/>
          <w:color w:val="333333"/>
          <w:sz w:val="20"/>
          <w:szCs w:val="20"/>
          <w:shd w:val="clear" w:color="auto" w:fill="FFFFFF"/>
        </w:rPr>
        <w:t>UE doesn’t release the measurements</w:t>
      </w:r>
      <w:r w:rsidR="00880E6D">
        <w:rPr>
          <w:rFonts w:ascii="Arial" w:hAnsi="Arial" w:cs="Arial"/>
          <w:color w:val="333333"/>
          <w:sz w:val="20"/>
          <w:szCs w:val="20"/>
          <w:shd w:val="clear" w:color="auto" w:fill="FFFFFF"/>
        </w:rPr>
        <w:t xml:space="preserve"> when receiving release command)</w:t>
      </w:r>
      <w:r w:rsidR="00880E6D" w:rsidRPr="006A47A1">
        <w:rPr>
          <w:rFonts w:ascii="Arial" w:hAnsi="Arial" w:cs="Arial"/>
          <w:color w:val="333333"/>
          <w:sz w:val="20"/>
          <w:szCs w:val="20"/>
          <w:shd w:val="clear" w:color="auto" w:fill="FFFFFF"/>
        </w:rPr>
        <w:t xml:space="preserve"> </w:t>
      </w:r>
      <w:r w:rsidRPr="00AE56D4">
        <w:rPr>
          <w:rFonts w:ascii="Arial" w:hAnsi="Arial" w:cs="Arial"/>
          <w:color w:val="333333"/>
          <w:sz w:val="20"/>
          <w:szCs w:val="20"/>
          <w:shd w:val="clear" w:color="auto" w:fill="FFFFFF"/>
        </w:rPr>
        <w:t>violates the current release mechanism</w:t>
      </w:r>
      <w:r w:rsidR="008B35FB" w:rsidRPr="00AE56D4">
        <w:rPr>
          <w:rFonts w:ascii="Arial" w:hAnsi="Arial" w:cs="Arial"/>
          <w:color w:val="333333"/>
          <w:sz w:val="20"/>
          <w:szCs w:val="20"/>
          <w:shd w:val="clear" w:color="auto" w:fill="FFFFFF"/>
        </w:rPr>
        <w:t xml:space="preserve"> that </w:t>
      </w:r>
      <w:r w:rsidRPr="00AE56D4">
        <w:rPr>
          <w:rFonts w:ascii="Arial" w:hAnsi="Arial" w:cs="Arial"/>
          <w:color w:val="333333"/>
          <w:sz w:val="20"/>
          <w:szCs w:val="20"/>
          <w:shd w:val="clear" w:color="auto" w:fill="FFFFFF"/>
        </w:rPr>
        <w:t>UE is not expected to do anything during configuration release.</w:t>
      </w:r>
    </w:p>
    <w:p w14:paraId="03C128B9" w14:textId="09508F59" w:rsidR="00A42FC8" w:rsidRPr="00AE56D4" w:rsidRDefault="00A42FC8" w:rsidP="007A45AC">
      <w:pPr>
        <w:pStyle w:val="paragraph"/>
        <w:spacing w:before="120" w:beforeAutospacing="0" w:after="0" w:afterAutospacing="0"/>
        <w:textAlignment w:val="baseline"/>
        <w:rPr>
          <w:rFonts w:ascii="Arial" w:hAnsi="Arial" w:cs="Arial"/>
          <w:color w:val="333333"/>
          <w:sz w:val="20"/>
          <w:szCs w:val="20"/>
          <w:shd w:val="clear" w:color="auto" w:fill="FFFFFF"/>
        </w:rPr>
      </w:pPr>
      <w:r w:rsidRPr="00AE56D4">
        <w:rPr>
          <w:rFonts w:ascii="Arial" w:hAnsi="Arial" w:cs="Arial"/>
          <w:b/>
          <w:bCs/>
          <w:color w:val="333333"/>
          <w:sz w:val="20"/>
          <w:szCs w:val="20"/>
          <w:shd w:val="clear" w:color="auto" w:fill="FFFFFF"/>
        </w:rPr>
        <w:t xml:space="preserve">Observation </w:t>
      </w:r>
      <w:r w:rsidR="00CE4A4F">
        <w:rPr>
          <w:rFonts w:ascii="Arial" w:hAnsi="Arial" w:cs="Arial"/>
          <w:b/>
          <w:bCs/>
          <w:color w:val="333333"/>
          <w:sz w:val="20"/>
          <w:szCs w:val="20"/>
          <w:shd w:val="clear" w:color="auto" w:fill="FFFFFF"/>
        </w:rPr>
        <w:t>5</w:t>
      </w:r>
      <w:r w:rsidR="00BA2CB6" w:rsidRPr="00AE56D4">
        <w:rPr>
          <w:rFonts w:ascii="Arial" w:hAnsi="Arial" w:cs="Arial"/>
          <w:color w:val="333333"/>
          <w:sz w:val="20"/>
          <w:szCs w:val="20"/>
          <w:shd w:val="clear" w:color="auto" w:fill="FFFFFF"/>
        </w:rPr>
        <w:tab/>
      </w:r>
      <w:r w:rsidRPr="00AE56D4">
        <w:rPr>
          <w:rFonts w:ascii="Arial" w:hAnsi="Arial" w:cs="Arial"/>
          <w:color w:val="333333"/>
          <w:sz w:val="20"/>
          <w:szCs w:val="20"/>
          <w:shd w:val="clear" w:color="auto" w:fill="FFFFFF"/>
        </w:rPr>
        <w:t xml:space="preserve">Alternative 2 </w:t>
      </w:r>
      <w:r w:rsidR="00880E6D">
        <w:rPr>
          <w:rFonts w:ascii="Arial" w:hAnsi="Arial" w:cs="Arial"/>
          <w:color w:val="333333"/>
          <w:sz w:val="20"/>
          <w:szCs w:val="20"/>
          <w:shd w:val="clear" w:color="auto" w:fill="FFFFFF"/>
        </w:rPr>
        <w:t>(</w:t>
      </w:r>
      <w:r w:rsidR="00880E6D" w:rsidRPr="00880E6D">
        <w:rPr>
          <w:rFonts w:ascii="Arial" w:hAnsi="Arial" w:cs="Arial"/>
          <w:color w:val="333333"/>
          <w:sz w:val="20"/>
          <w:szCs w:val="20"/>
          <w:shd w:val="clear" w:color="auto" w:fill="FFFFFF"/>
        </w:rPr>
        <w:t>UE doesn’t release the measurements</w:t>
      </w:r>
      <w:r w:rsidR="00880E6D">
        <w:rPr>
          <w:rFonts w:ascii="Arial" w:hAnsi="Arial" w:cs="Arial"/>
          <w:color w:val="333333"/>
          <w:sz w:val="20"/>
          <w:szCs w:val="20"/>
          <w:shd w:val="clear" w:color="auto" w:fill="FFFFFF"/>
        </w:rPr>
        <w:t xml:space="preserve"> when receiving release command)</w:t>
      </w:r>
      <w:r w:rsidR="00880E6D" w:rsidRPr="006A47A1">
        <w:rPr>
          <w:rFonts w:ascii="Arial" w:hAnsi="Arial" w:cs="Arial"/>
          <w:color w:val="333333"/>
          <w:sz w:val="20"/>
          <w:szCs w:val="20"/>
          <w:shd w:val="clear" w:color="auto" w:fill="FFFFFF"/>
        </w:rPr>
        <w:t xml:space="preserve"> </w:t>
      </w:r>
      <w:r w:rsidRPr="00AE56D4">
        <w:rPr>
          <w:rFonts w:ascii="Arial" w:hAnsi="Arial" w:cs="Arial"/>
          <w:color w:val="333333"/>
          <w:sz w:val="20"/>
          <w:szCs w:val="20"/>
          <w:shd w:val="clear" w:color="auto" w:fill="FFFFFF"/>
        </w:rPr>
        <w:t xml:space="preserve">cannot distinguish the different releases due to moving outside of the area scope and </w:t>
      </w:r>
      <w:r w:rsidR="00BA2CB6" w:rsidRPr="00AE56D4">
        <w:rPr>
          <w:rFonts w:ascii="Arial" w:hAnsi="Arial" w:cs="Arial"/>
          <w:color w:val="333333"/>
          <w:sz w:val="20"/>
          <w:szCs w:val="20"/>
          <w:shd w:val="clear" w:color="auto" w:fill="FFFFFF"/>
        </w:rPr>
        <w:t xml:space="preserve">UE behavior is ambiguous when receiving </w:t>
      </w:r>
      <w:proofErr w:type="spellStart"/>
      <w:r w:rsidR="00BA2CB6" w:rsidRPr="00AE56D4">
        <w:rPr>
          <w:rFonts w:ascii="Arial" w:hAnsi="Arial" w:cs="Arial"/>
          <w:color w:val="333333"/>
          <w:sz w:val="20"/>
          <w:szCs w:val="20"/>
          <w:shd w:val="clear" w:color="auto" w:fill="FFFFFF"/>
        </w:rPr>
        <w:t>QoE</w:t>
      </w:r>
      <w:proofErr w:type="spellEnd"/>
      <w:r w:rsidR="00BA2CB6" w:rsidRPr="00AE56D4">
        <w:rPr>
          <w:rFonts w:ascii="Arial" w:hAnsi="Arial" w:cs="Arial"/>
          <w:color w:val="333333"/>
          <w:sz w:val="20"/>
          <w:szCs w:val="20"/>
          <w:shd w:val="clear" w:color="auto" w:fill="FFFFFF"/>
        </w:rPr>
        <w:t xml:space="preserve"> configuration release.</w:t>
      </w:r>
    </w:p>
    <w:p w14:paraId="55E92B50" w14:textId="4D62E750" w:rsidR="008B35FB" w:rsidRPr="00AE56D4" w:rsidRDefault="008B35FB" w:rsidP="008B35FB">
      <w:pPr>
        <w:spacing w:before="120"/>
        <w:rPr>
          <w:rFonts w:ascii="Arial" w:hAnsi="Arial" w:cs="Arial"/>
          <w:color w:val="333333"/>
          <w:sz w:val="20"/>
          <w:szCs w:val="20"/>
          <w:shd w:val="clear" w:color="auto" w:fill="FFFFFF"/>
        </w:rPr>
      </w:pPr>
      <w:r w:rsidRPr="00AE56D4">
        <w:rPr>
          <w:rFonts w:ascii="Arial" w:hAnsi="Arial" w:cs="Arial"/>
          <w:color w:val="333333"/>
          <w:sz w:val="20"/>
          <w:shd w:val="clear" w:color="auto" w:fill="FFFFFF"/>
        </w:rPr>
        <w:t xml:space="preserve">If the UE has no ongoing </w:t>
      </w:r>
      <w:proofErr w:type="spellStart"/>
      <w:r w:rsidRPr="00AE56D4">
        <w:rPr>
          <w:rFonts w:ascii="Arial" w:hAnsi="Arial" w:cs="Arial"/>
          <w:color w:val="333333"/>
          <w:sz w:val="20"/>
          <w:shd w:val="clear" w:color="auto" w:fill="FFFFFF"/>
        </w:rPr>
        <w:t>QoE</w:t>
      </w:r>
      <w:proofErr w:type="spellEnd"/>
      <w:r w:rsidRPr="00AE56D4">
        <w:rPr>
          <w:rFonts w:ascii="Arial" w:hAnsi="Arial" w:cs="Arial"/>
          <w:color w:val="333333"/>
          <w:sz w:val="20"/>
          <w:shd w:val="clear" w:color="auto" w:fill="FFFFFF"/>
        </w:rPr>
        <w:t xml:space="preserve"> session for one </w:t>
      </w:r>
      <w:proofErr w:type="spellStart"/>
      <w:r w:rsidRPr="00AE56D4">
        <w:rPr>
          <w:rFonts w:ascii="Arial" w:hAnsi="Arial" w:cs="Arial"/>
          <w:color w:val="333333"/>
          <w:sz w:val="20"/>
          <w:shd w:val="clear" w:color="auto" w:fill="FFFFFF"/>
        </w:rPr>
        <w:t>QoE</w:t>
      </w:r>
      <w:proofErr w:type="spellEnd"/>
      <w:r w:rsidRPr="00AE56D4">
        <w:rPr>
          <w:rFonts w:ascii="Arial" w:hAnsi="Arial" w:cs="Arial"/>
          <w:color w:val="333333"/>
          <w:sz w:val="20"/>
          <w:shd w:val="clear" w:color="auto" w:fill="FFFFFF"/>
        </w:rPr>
        <w:t xml:space="preserve"> configuration, t</w:t>
      </w:r>
      <w:r w:rsidRPr="00AE56D4">
        <w:rPr>
          <w:rFonts w:ascii="Arial" w:hAnsi="Arial" w:cs="Arial"/>
          <w:color w:val="333333"/>
          <w:sz w:val="20"/>
          <w:szCs w:val="20"/>
          <w:shd w:val="clear" w:color="auto" w:fill="FFFFFF"/>
        </w:rPr>
        <w:t xml:space="preserve">he </w:t>
      </w:r>
      <w:proofErr w:type="spellStart"/>
      <w:r w:rsidRPr="00AE56D4">
        <w:rPr>
          <w:rFonts w:ascii="Arial" w:hAnsi="Arial" w:cs="Arial"/>
          <w:color w:val="333333"/>
          <w:sz w:val="20"/>
          <w:szCs w:val="20"/>
          <w:shd w:val="clear" w:color="auto" w:fill="FFFFFF"/>
        </w:rPr>
        <w:t>QoE</w:t>
      </w:r>
      <w:proofErr w:type="spellEnd"/>
      <w:r w:rsidRPr="00AE56D4">
        <w:rPr>
          <w:rFonts w:ascii="Arial" w:hAnsi="Arial" w:cs="Arial"/>
          <w:color w:val="333333"/>
          <w:sz w:val="20"/>
          <w:szCs w:val="20"/>
          <w:shd w:val="clear" w:color="auto" w:fill="FFFFFF"/>
        </w:rPr>
        <w:t xml:space="preserve"> configuration </w:t>
      </w:r>
      <w:r w:rsidR="008215F4" w:rsidRPr="00AE56D4">
        <w:rPr>
          <w:rFonts w:ascii="Arial" w:hAnsi="Arial" w:cs="Arial"/>
          <w:color w:val="333333"/>
          <w:sz w:val="20"/>
          <w:szCs w:val="20"/>
          <w:shd w:val="clear" w:color="auto" w:fill="FFFFFF"/>
        </w:rPr>
        <w:t xml:space="preserve">is </w:t>
      </w:r>
      <w:r w:rsidRPr="00AE56D4">
        <w:rPr>
          <w:rFonts w:ascii="Arial" w:hAnsi="Arial" w:cs="Arial"/>
          <w:color w:val="333333"/>
          <w:sz w:val="20"/>
          <w:szCs w:val="20"/>
          <w:shd w:val="clear" w:color="auto" w:fill="FFFFFF"/>
        </w:rPr>
        <w:t xml:space="preserve">released by RAN when UE moves outside of area, and then the </w:t>
      </w:r>
      <w:proofErr w:type="spellStart"/>
      <w:r w:rsidRPr="00AE56D4">
        <w:rPr>
          <w:rFonts w:ascii="Arial" w:hAnsi="Arial" w:cs="Arial"/>
          <w:color w:val="333333"/>
          <w:sz w:val="20"/>
          <w:szCs w:val="20"/>
          <w:shd w:val="clear" w:color="auto" w:fill="FFFFFF"/>
        </w:rPr>
        <w:t>QoE</w:t>
      </w:r>
      <w:proofErr w:type="spellEnd"/>
      <w:r w:rsidRPr="00AE56D4">
        <w:rPr>
          <w:rFonts w:ascii="Arial" w:hAnsi="Arial" w:cs="Arial"/>
          <w:color w:val="333333"/>
          <w:sz w:val="20"/>
          <w:szCs w:val="20"/>
          <w:shd w:val="clear" w:color="auto" w:fill="FFFFFF"/>
        </w:rPr>
        <w:t xml:space="preserve"> configuration should be released in RAN and MCE side. </w:t>
      </w:r>
      <w:r w:rsidR="008215F4" w:rsidRPr="00AE56D4">
        <w:rPr>
          <w:rFonts w:ascii="Arial" w:hAnsi="Arial" w:cs="Arial"/>
          <w:color w:val="333333"/>
          <w:sz w:val="20"/>
          <w:szCs w:val="20"/>
          <w:shd w:val="clear" w:color="auto" w:fill="FFFFFF"/>
        </w:rPr>
        <w:t xml:space="preserve">Otherwise, there will be mismatch </w:t>
      </w:r>
      <w:proofErr w:type="spellStart"/>
      <w:r w:rsidR="008215F4" w:rsidRPr="00AE56D4">
        <w:rPr>
          <w:rFonts w:ascii="Arial" w:hAnsi="Arial" w:cs="Arial"/>
          <w:color w:val="333333"/>
          <w:sz w:val="20"/>
          <w:szCs w:val="20"/>
          <w:shd w:val="clear" w:color="auto" w:fill="FFFFFF"/>
        </w:rPr>
        <w:t>QoE</w:t>
      </w:r>
      <w:proofErr w:type="spellEnd"/>
      <w:r w:rsidR="008215F4" w:rsidRPr="00AE56D4">
        <w:rPr>
          <w:rFonts w:ascii="Arial" w:hAnsi="Arial" w:cs="Arial"/>
          <w:color w:val="333333"/>
          <w:sz w:val="20"/>
          <w:szCs w:val="20"/>
          <w:shd w:val="clear" w:color="auto" w:fill="FFFFFF"/>
        </w:rPr>
        <w:t xml:space="preserve"> configuration between MCE and </w:t>
      </w:r>
      <w:proofErr w:type="spellStart"/>
      <w:proofErr w:type="gramStart"/>
      <w:r w:rsidR="008215F4" w:rsidRPr="00AE56D4">
        <w:rPr>
          <w:rFonts w:ascii="Arial" w:hAnsi="Arial" w:cs="Arial"/>
          <w:color w:val="333333"/>
          <w:sz w:val="20"/>
          <w:szCs w:val="20"/>
          <w:shd w:val="clear" w:color="auto" w:fill="FFFFFF"/>
        </w:rPr>
        <w:t>UE.</w:t>
      </w:r>
      <w:r w:rsidRPr="00AE56D4">
        <w:rPr>
          <w:rFonts w:ascii="Arial" w:hAnsi="Arial" w:cs="Arial"/>
          <w:color w:val="333333"/>
          <w:sz w:val="20"/>
          <w:szCs w:val="20"/>
          <w:shd w:val="clear" w:color="auto" w:fill="FFFFFF"/>
        </w:rPr>
        <w:t>When</w:t>
      </w:r>
      <w:proofErr w:type="spellEnd"/>
      <w:proofErr w:type="gramEnd"/>
      <w:r w:rsidRPr="00AE56D4">
        <w:rPr>
          <w:rFonts w:ascii="Arial" w:hAnsi="Arial" w:cs="Arial"/>
          <w:color w:val="333333"/>
          <w:sz w:val="20"/>
          <w:szCs w:val="20"/>
          <w:shd w:val="clear" w:color="auto" w:fill="FFFFFF"/>
        </w:rPr>
        <w:t xml:space="preserve"> the UE re-enters the area scope</w:t>
      </w:r>
      <w:r w:rsidR="008215F4" w:rsidRPr="00AE56D4">
        <w:rPr>
          <w:rFonts w:ascii="Arial" w:hAnsi="Arial" w:cs="Arial"/>
          <w:color w:val="333333"/>
          <w:sz w:val="20"/>
          <w:szCs w:val="20"/>
          <w:shd w:val="clear" w:color="auto" w:fill="FFFFFF"/>
        </w:rPr>
        <w:t xml:space="preserve">, </w:t>
      </w:r>
      <w:r w:rsidRPr="00AE56D4">
        <w:rPr>
          <w:rFonts w:ascii="Arial" w:hAnsi="Arial" w:cs="Arial"/>
          <w:color w:val="333333"/>
          <w:sz w:val="20"/>
          <w:szCs w:val="20"/>
          <w:shd w:val="clear" w:color="auto" w:fill="FFFFFF"/>
        </w:rPr>
        <w:t xml:space="preserve">the </w:t>
      </w:r>
      <w:proofErr w:type="spellStart"/>
      <w:r w:rsidRPr="00AE56D4">
        <w:rPr>
          <w:rFonts w:ascii="Arial" w:hAnsi="Arial" w:cs="Arial"/>
          <w:color w:val="333333"/>
          <w:sz w:val="20"/>
          <w:szCs w:val="20"/>
          <w:shd w:val="clear" w:color="auto" w:fill="FFFFFF"/>
        </w:rPr>
        <w:t>QoE</w:t>
      </w:r>
      <w:proofErr w:type="spellEnd"/>
      <w:r w:rsidRPr="00AE56D4">
        <w:rPr>
          <w:rFonts w:ascii="Arial" w:hAnsi="Arial" w:cs="Arial"/>
          <w:color w:val="333333"/>
          <w:sz w:val="20"/>
          <w:szCs w:val="20"/>
          <w:shd w:val="clear" w:color="auto" w:fill="FFFFFF"/>
        </w:rPr>
        <w:t xml:space="preserve"> configuration cannot be resumed</w:t>
      </w:r>
      <w:r w:rsidR="008215F4" w:rsidRPr="00AE56D4">
        <w:rPr>
          <w:rFonts w:ascii="Arial" w:hAnsi="Arial" w:cs="Arial"/>
          <w:color w:val="333333"/>
          <w:sz w:val="20"/>
          <w:szCs w:val="20"/>
          <w:shd w:val="clear" w:color="auto" w:fill="FFFFFF"/>
        </w:rPr>
        <w:t>.</w:t>
      </w:r>
    </w:p>
    <w:p w14:paraId="7A2444EC" w14:textId="4B9F44D0" w:rsidR="00BA2CB6" w:rsidRPr="00AE56D4" w:rsidRDefault="008215F4" w:rsidP="008215F4">
      <w:pPr>
        <w:spacing w:before="120"/>
        <w:rPr>
          <w:rFonts w:ascii="Arial" w:hAnsi="Arial" w:cs="Arial"/>
          <w:color w:val="333333"/>
          <w:sz w:val="20"/>
          <w:szCs w:val="20"/>
          <w:shd w:val="clear" w:color="auto" w:fill="FFFFFF"/>
        </w:rPr>
      </w:pPr>
      <w:r w:rsidRPr="00AE56D4">
        <w:rPr>
          <w:rFonts w:ascii="Arial" w:hAnsi="Arial" w:cs="Arial"/>
          <w:b/>
          <w:bCs/>
          <w:color w:val="333333"/>
          <w:sz w:val="20"/>
          <w:szCs w:val="20"/>
          <w:shd w:val="clear" w:color="auto" w:fill="FFFFFF"/>
        </w:rPr>
        <w:t xml:space="preserve">Observation </w:t>
      </w:r>
      <w:r w:rsidR="00CE4A4F">
        <w:rPr>
          <w:rFonts w:ascii="Arial" w:hAnsi="Arial" w:cs="Arial"/>
          <w:b/>
          <w:bCs/>
          <w:color w:val="333333"/>
          <w:sz w:val="20"/>
          <w:szCs w:val="20"/>
          <w:shd w:val="clear" w:color="auto" w:fill="FFFFFF"/>
        </w:rPr>
        <w:t>6</w:t>
      </w:r>
      <w:r w:rsidRPr="00AE56D4">
        <w:rPr>
          <w:rFonts w:ascii="Arial" w:hAnsi="Arial" w:cs="Arial"/>
          <w:b/>
          <w:bCs/>
          <w:color w:val="333333"/>
          <w:sz w:val="20"/>
          <w:szCs w:val="20"/>
          <w:shd w:val="clear" w:color="auto" w:fill="FFFFFF"/>
        </w:rPr>
        <w:tab/>
      </w:r>
      <w:r w:rsidRPr="00AE56D4">
        <w:rPr>
          <w:rFonts w:ascii="Arial" w:hAnsi="Arial" w:cs="Arial"/>
          <w:color w:val="333333"/>
          <w:sz w:val="20"/>
          <w:szCs w:val="20"/>
          <w:shd w:val="clear" w:color="auto" w:fill="FFFFFF"/>
        </w:rPr>
        <w:t xml:space="preserve">If one </w:t>
      </w:r>
      <w:proofErr w:type="spellStart"/>
      <w:r w:rsidRPr="00AE56D4">
        <w:rPr>
          <w:rFonts w:ascii="Arial" w:hAnsi="Arial" w:cs="Arial"/>
          <w:color w:val="333333"/>
          <w:sz w:val="20"/>
          <w:szCs w:val="20"/>
          <w:shd w:val="clear" w:color="auto" w:fill="FFFFFF"/>
        </w:rPr>
        <w:t>QoE</w:t>
      </w:r>
      <w:proofErr w:type="spellEnd"/>
      <w:r w:rsidRPr="00AE56D4">
        <w:rPr>
          <w:rFonts w:ascii="Arial" w:hAnsi="Arial" w:cs="Arial"/>
          <w:color w:val="333333"/>
          <w:sz w:val="20"/>
          <w:szCs w:val="20"/>
          <w:shd w:val="clear" w:color="auto" w:fill="FFFFFF"/>
        </w:rPr>
        <w:t xml:space="preserve"> configuration is released due to moving outside of area scope, the </w:t>
      </w:r>
      <w:proofErr w:type="spellStart"/>
      <w:r w:rsidRPr="00AE56D4">
        <w:rPr>
          <w:rFonts w:ascii="Arial" w:hAnsi="Arial" w:cs="Arial"/>
          <w:color w:val="333333"/>
          <w:sz w:val="20"/>
          <w:szCs w:val="20"/>
          <w:shd w:val="clear" w:color="auto" w:fill="FFFFFF"/>
        </w:rPr>
        <w:t>QoE</w:t>
      </w:r>
      <w:proofErr w:type="spellEnd"/>
      <w:r w:rsidRPr="00AE56D4">
        <w:rPr>
          <w:rFonts w:ascii="Arial" w:hAnsi="Arial" w:cs="Arial"/>
          <w:color w:val="333333"/>
          <w:sz w:val="20"/>
          <w:szCs w:val="20"/>
          <w:shd w:val="clear" w:color="auto" w:fill="FFFFFF"/>
        </w:rPr>
        <w:t xml:space="preserve"> configuration and corresponding area scope configuration is released in RAN and MCE. When the UE re-enters the area scope, it is unclear how the MCE reconfigure the </w:t>
      </w:r>
      <w:proofErr w:type="spellStart"/>
      <w:r w:rsidRPr="00AE56D4">
        <w:rPr>
          <w:rFonts w:ascii="Arial" w:hAnsi="Arial" w:cs="Arial"/>
          <w:color w:val="333333"/>
          <w:sz w:val="20"/>
          <w:szCs w:val="20"/>
          <w:shd w:val="clear" w:color="auto" w:fill="FFFFFF"/>
        </w:rPr>
        <w:t>QoE</w:t>
      </w:r>
      <w:proofErr w:type="spellEnd"/>
      <w:r w:rsidRPr="00AE56D4">
        <w:rPr>
          <w:rFonts w:ascii="Arial" w:hAnsi="Arial" w:cs="Arial"/>
          <w:color w:val="333333"/>
          <w:sz w:val="20"/>
          <w:szCs w:val="20"/>
          <w:shd w:val="clear" w:color="auto" w:fill="FFFFFF"/>
        </w:rPr>
        <w:t xml:space="preserve"> to the UE.</w:t>
      </w:r>
    </w:p>
    <w:p w14:paraId="387BD67B" w14:textId="0A368A0D" w:rsidR="00457C6C" w:rsidRPr="00AE56D4" w:rsidRDefault="00C454AD" w:rsidP="007A45AC">
      <w:pPr>
        <w:pStyle w:val="paragraph"/>
        <w:spacing w:before="120" w:beforeAutospacing="0" w:after="0" w:afterAutospacing="0"/>
        <w:textAlignment w:val="baseline"/>
        <w:rPr>
          <w:rStyle w:val="eop"/>
          <w:rFonts w:ascii="Arial" w:hAnsi="Arial" w:cs="Arial"/>
          <w:color w:val="13171F"/>
          <w:sz w:val="20"/>
          <w:szCs w:val="20"/>
          <w:u w:val="single"/>
          <w:lang w:val="en-GB"/>
        </w:rPr>
      </w:pPr>
      <w:r w:rsidRPr="001F7E30">
        <w:rPr>
          <w:rStyle w:val="normaltextrun"/>
          <w:rFonts w:ascii="Arial" w:hAnsi="Arial" w:cs="Arial"/>
          <w:color w:val="13171F"/>
          <w:sz w:val="20"/>
          <w:szCs w:val="20"/>
          <w:u w:val="single"/>
        </w:rPr>
        <w:t xml:space="preserve">Alternative </w:t>
      </w:r>
      <w:r w:rsidR="00457C6C" w:rsidRPr="001F7E30">
        <w:rPr>
          <w:rStyle w:val="normaltextrun"/>
          <w:rFonts w:ascii="Arial" w:hAnsi="Arial" w:cs="Arial"/>
          <w:color w:val="13171F"/>
          <w:sz w:val="20"/>
          <w:szCs w:val="20"/>
          <w:u w:val="single"/>
        </w:rPr>
        <w:t>3</w:t>
      </w:r>
      <w:r w:rsidRPr="001F7E30">
        <w:rPr>
          <w:rStyle w:val="normaltextrun"/>
          <w:rFonts w:ascii="Arial" w:hAnsi="Arial" w:cs="Arial"/>
          <w:color w:val="13171F"/>
          <w:sz w:val="20"/>
          <w:szCs w:val="20"/>
          <w:u w:val="single"/>
        </w:rPr>
        <w:t>:</w:t>
      </w:r>
      <w:r w:rsidR="00457C6C" w:rsidRPr="001F7E30">
        <w:rPr>
          <w:rStyle w:val="normaltextrun"/>
          <w:rFonts w:ascii="Arial" w:hAnsi="Arial" w:cs="Arial"/>
          <w:color w:val="13171F"/>
          <w:sz w:val="20"/>
          <w:szCs w:val="20"/>
          <w:u w:val="single"/>
        </w:rPr>
        <w:t xml:space="preserve"> The network sends on indication to the UE when it exists the area, and presumably when it re-enters the area. Maybe needs to be combined with 2).  </w:t>
      </w:r>
      <w:r w:rsidR="00457C6C" w:rsidRPr="00AE56D4">
        <w:rPr>
          <w:rStyle w:val="eop"/>
          <w:rFonts w:ascii="Arial" w:hAnsi="Arial" w:cs="Arial"/>
          <w:color w:val="13171F"/>
          <w:sz w:val="20"/>
          <w:szCs w:val="20"/>
          <w:u w:val="single"/>
          <w:lang w:val="en-GB"/>
        </w:rPr>
        <w:t> </w:t>
      </w:r>
    </w:p>
    <w:p w14:paraId="695AC44D" w14:textId="0C4EAD6A" w:rsidR="003A41EE" w:rsidRPr="00AE56D4" w:rsidRDefault="003A41EE" w:rsidP="007A45AC">
      <w:pPr>
        <w:pStyle w:val="paragraph"/>
        <w:spacing w:before="120" w:beforeAutospacing="0" w:after="0" w:afterAutospacing="0"/>
        <w:textAlignment w:val="baseline"/>
        <w:rPr>
          <w:rStyle w:val="eop"/>
          <w:rFonts w:ascii="Arial" w:hAnsi="Arial" w:cs="Arial"/>
          <w:color w:val="13171F"/>
          <w:sz w:val="20"/>
          <w:szCs w:val="20"/>
          <w:lang w:val="en-GB"/>
        </w:rPr>
      </w:pPr>
      <w:r w:rsidRPr="00AE56D4">
        <w:rPr>
          <w:rStyle w:val="eop"/>
          <w:rFonts w:ascii="Arial" w:hAnsi="Arial" w:cs="Arial"/>
          <w:color w:val="13171F"/>
          <w:sz w:val="20"/>
          <w:szCs w:val="20"/>
          <w:lang w:val="en-GB"/>
        </w:rPr>
        <w:lastRenderedPageBreak/>
        <w:t xml:space="preserve">In this alternative, the network will track whether UE is moving outside of area scope during handover, if yes, the source RAN will include indication of outside of area scope in handover command, UE will know whether it moves outside of the area scope and do </w:t>
      </w:r>
      <w:proofErr w:type="spellStart"/>
      <w:r w:rsidRPr="00AE56D4">
        <w:rPr>
          <w:rStyle w:val="eop"/>
          <w:rFonts w:ascii="Arial" w:hAnsi="Arial" w:cs="Arial"/>
          <w:color w:val="13171F"/>
          <w:sz w:val="20"/>
          <w:szCs w:val="20"/>
          <w:lang w:val="en-GB"/>
        </w:rPr>
        <w:t>apprioprate</w:t>
      </w:r>
      <w:proofErr w:type="spellEnd"/>
      <w:r w:rsidRPr="00AE56D4">
        <w:rPr>
          <w:rStyle w:val="eop"/>
          <w:rFonts w:ascii="Arial" w:hAnsi="Arial" w:cs="Arial"/>
          <w:color w:val="13171F"/>
          <w:sz w:val="20"/>
          <w:szCs w:val="20"/>
          <w:lang w:val="en-GB"/>
        </w:rPr>
        <w:t xml:space="preserve"> actions for ongoing sessions and new sessions. However, alternative </w:t>
      </w:r>
      <w:r w:rsidR="000D32A0" w:rsidRPr="00AE56D4">
        <w:rPr>
          <w:rStyle w:val="eop"/>
          <w:rFonts w:ascii="Arial" w:hAnsi="Arial" w:cs="Arial"/>
          <w:color w:val="13171F"/>
          <w:sz w:val="20"/>
          <w:szCs w:val="20"/>
          <w:lang w:val="en-GB"/>
        </w:rPr>
        <w:t>3 cannot be applied to IDLE and Inactive state.</w:t>
      </w:r>
    </w:p>
    <w:p w14:paraId="01DFECC0" w14:textId="4C3D1070" w:rsidR="00457C6C" w:rsidRPr="00AE56D4" w:rsidRDefault="00C454AD" w:rsidP="007A45AC">
      <w:pPr>
        <w:pStyle w:val="paragraph"/>
        <w:spacing w:before="120" w:beforeAutospacing="0" w:after="0" w:afterAutospacing="0"/>
        <w:textAlignment w:val="baseline"/>
        <w:rPr>
          <w:rStyle w:val="eop"/>
          <w:rFonts w:ascii="Arial" w:hAnsi="Arial" w:cs="Arial"/>
          <w:color w:val="13171F"/>
          <w:sz w:val="20"/>
          <w:szCs w:val="20"/>
          <w:u w:val="single"/>
          <w:lang w:val="en-GB"/>
        </w:rPr>
      </w:pPr>
      <w:r w:rsidRPr="00AE56D4">
        <w:rPr>
          <w:rStyle w:val="normaltextrun"/>
          <w:rFonts w:ascii="Arial" w:hAnsi="Arial" w:cs="Arial"/>
          <w:color w:val="13171F"/>
          <w:sz w:val="20"/>
          <w:szCs w:val="20"/>
          <w:u w:val="single"/>
        </w:rPr>
        <w:t xml:space="preserve">Alternative </w:t>
      </w:r>
      <w:r w:rsidR="00457C6C" w:rsidRPr="00AE56D4">
        <w:rPr>
          <w:rStyle w:val="normaltextrun"/>
          <w:rFonts w:ascii="Arial" w:hAnsi="Arial" w:cs="Arial"/>
          <w:color w:val="13171F"/>
          <w:sz w:val="20"/>
          <w:szCs w:val="20"/>
          <w:u w:val="single"/>
        </w:rPr>
        <w:t>4</w:t>
      </w:r>
      <w:r w:rsidRPr="00AE56D4">
        <w:rPr>
          <w:rStyle w:val="normaltextrun"/>
          <w:rFonts w:ascii="Arial" w:hAnsi="Arial" w:cs="Arial"/>
          <w:color w:val="13171F"/>
          <w:sz w:val="20"/>
          <w:szCs w:val="20"/>
          <w:u w:val="single"/>
        </w:rPr>
        <w:t xml:space="preserve">: </w:t>
      </w:r>
      <w:r w:rsidR="00457C6C" w:rsidRPr="00AE56D4">
        <w:rPr>
          <w:rStyle w:val="normaltextrun"/>
          <w:rFonts w:ascii="Arial" w:hAnsi="Arial" w:cs="Arial"/>
          <w:color w:val="13171F"/>
          <w:sz w:val="20"/>
          <w:szCs w:val="20"/>
          <w:u w:val="single"/>
        </w:rPr>
        <w:t xml:space="preserve">The </w:t>
      </w:r>
      <w:proofErr w:type="spellStart"/>
      <w:r w:rsidR="00457C6C" w:rsidRPr="00AE56D4">
        <w:rPr>
          <w:rStyle w:val="normaltextrun"/>
          <w:rFonts w:ascii="Arial" w:hAnsi="Arial" w:cs="Arial"/>
          <w:color w:val="13171F"/>
          <w:sz w:val="20"/>
          <w:szCs w:val="20"/>
          <w:u w:val="single"/>
        </w:rPr>
        <w:t>LocationFilter</w:t>
      </w:r>
      <w:proofErr w:type="spellEnd"/>
      <w:r w:rsidR="00457C6C" w:rsidRPr="00AE56D4">
        <w:rPr>
          <w:rStyle w:val="normaltextrun"/>
          <w:rFonts w:ascii="Arial" w:hAnsi="Arial" w:cs="Arial"/>
          <w:color w:val="13171F"/>
          <w:sz w:val="20"/>
          <w:szCs w:val="20"/>
          <w:u w:val="single"/>
        </w:rPr>
        <w:t xml:space="preserve"> inside the </w:t>
      </w:r>
      <w:proofErr w:type="spellStart"/>
      <w:r w:rsidR="00457C6C" w:rsidRPr="00AE56D4">
        <w:rPr>
          <w:rStyle w:val="normaltextrun"/>
          <w:rFonts w:ascii="Arial" w:hAnsi="Arial" w:cs="Arial"/>
          <w:color w:val="13171F"/>
          <w:sz w:val="20"/>
          <w:szCs w:val="20"/>
          <w:u w:val="single"/>
        </w:rPr>
        <w:t>QoE</w:t>
      </w:r>
      <w:proofErr w:type="spellEnd"/>
      <w:r w:rsidR="00457C6C" w:rsidRPr="00AE56D4">
        <w:rPr>
          <w:rStyle w:val="normaltextrun"/>
          <w:rFonts w:ascii="Arial" w:hAnsi="Arial" w:cs="Arial"/>
          <w:color w:val="13171F"/>
          <w:sz w:val="20"/>
          <w:szCs w:val="20"/>
          <w:u w:val="single"/>
        </w:rPr>
        <w:t xml:space="preserve"> configuration file is used by the application for area handling.</w:t>
      </w:r>
      <w:r w:rsidR="00457C6C" w:rsidRPr="00AE56D4">
        <w:rPr>
          <w:rStyle w:val="eop"/>
          <w:rFonts w:ascii="Arial" w:hAnsi="Arial" w:cs="Arial"/>
          <w:color w:val="13171F"/>
          <w:sz w:val="20"/>
          <w:szCs w:val="20"/>
          <w:u w:val="single"/>
          <w:lang w:val="en-GB"/>
        </w:rPr>
        <w:t> </w:t>
      </w:r>
    </w:p>
    <w:p w14:paraId="10523449" w14:textId="45800929" w:rsidR="006978B3" w:rsidRPr="00AE56D4" w:rsidRDefault="008215F4" w:rsidP="006978B3">
      <w:pPr>
        <w:pStyle w:val="paragraph"/>
        <w:spacing w:before="120" w:beforeAutospacing="0" w:after="0" w:afterAutospacing="0"/>
        <w:textAlignment w:val="baseline"/>
        <w:rPr>
          <w:rStyle w:val="eop"/>
          <w:rFonts w:ascii="Arial" w:hAnsi="Arial" w:cs="Arial"/>
          <w:color w:val="13171F"/>
          <w:sz w:val="20"/>
          <w:szCs w:val="20"/>
          <w:lang w:val="en-GB"/>
        </w:rPr>
      </w:pPr>
      <w:r w:rsidRPr="00AE56D4">
        <w:rPr>
          <w:rFonts w:ascii="Arial" w:hAnsi="Arial" w:cs="Arial"/>
          <w:color w:val="333333"/>
          <w:sz w:val="20"/>
          <w:szCs w:val="20"/>
          <w:shd w:val="clear" w:color="auto" w:fill="FFFFFF"/>
        </w:rPr>
        <w:t xml:space="preserve">Alternative 4 is already specified in application </w:t>
      </w:r>
      <w:proofErr w:type="gramStart"/>
      <w:r w:rsidRPr="00AE56D4">
        <w:rPr>
          <w:rFonts w:ascii="Arial" w:hAnsi="Arial" w:cs="Arial"/>
          <w:color w:val="333333"/>
          <w:sz w:val="20"/>
          <w:szCs w:val="20"/>
          <w:shd w:val="clear" w:color="auto" w:fill="FFFFFF"/>
        </w:rPr>
        <w:t>layer,</w:t>
      </w:r>
      <w:proofErr w:type="gramEnd"/>
      <w:r w:rsidRPr="00AE56D4">
        <w:rPr>
          <w:rFonts w:ascii="Arial" w:hAnsi="Arial" w:cs="Arial"/>
          <w:color w:val="333333"/>
          <w:sz w:val="20"/>
          <w:szCs w:val="20"/>
          <w:shd w:val="clear" w:color="auto" w:fill="FFFFFF"/>
        </w:rPr>
        <w:t xml:space="preserve"> </w:t>
      </w:r>
      <w:r w:rsidR="006978B3" w:rsidRPr="00AE56D4">
        <w:rPr>
          <w:rStyle w:val="eop"/>
          <w:rFonts w:ascii="Arial" w:hAnsi="Arial" w:cs="Arial"/>
          <w:color w:val="13171F"/>
          <w:sz w:val="20"/>
          <w:szCs w:val="20"/>
          <w:lang w:val="en-GB"/>
        </w:rPr>
        <w:t>Application layer will check whether moving outside of area scope and determine to continue the ongoing session but not start new sessions if moving outside of area scope.</w:t>
      </w:r>
    </w:p>
    <w:p w14:paraId="34D496B3" w14:textId="69525DE4" w:rsidR="008215F4" w:rsidRPr="00AE56D4" w:rsidRDefault="006978B3" w:rsidP="007A45AC">
      <w:pPr>
        <w:pStyle w:val="paragraph"/>
        <w:spacing w:before="120" w:beforeAutospacing="0" w:after="0" w:afterAutospacing="0"/>
        <w:textAlignment w:val="baseline"/>
        <w:rPr>
          <w:rFonts w:ascii="Arial" w:hAnsi="Arial" w:cs="Arial"/>
          <w:color w:val="333333"/>
          <w:sz w:val="20"/>
          <w:szCs w:val="20"/>
          <w:shd w:val="clear" w:color="auto" w:fill="FFFFFF"/>
        </w:rPr>
      </w:pPr>
      <w:r w:rsidRPr="00AE56D4">
        <w:rPr>
          <w:rFonts w:ascii="Arial" w:hAnsi="Arial" w:cs="Arial"/>
          <w:color w:val="333333"/>
          <w:sz w:val="20"/>
          <w:szCs w:val="20"/>
          <w:shd w:val="clear" w:color="auto" w:fill="FFFFFF"/>
        </w:rPr>
        <w:t>This alternative</w:t>
      </w:r>
      <w:r w:rsidR="008215F4" w:rsidRPr="00AE56D4">
        <w:rPr>
          <w:rFonts w:ascii="Arial" w:hAnsi="Arial" w:cs="Arial"/>
          <w:color w:val="333333"/>
          <w:sz w:val="20"/>
          <w:szCs w:val="20"/>
          <w:shd w:val="clear" w:color="auto" w:fill="FFFFFF"/>
        </w:rPr>
        <w:t xml:space="preserve"> is agnostic AS configuration and situation, </w:t>
      </w:r>
      <w:proofErr w:type="gramStart"/>
      <w:r w:rsidR="008215F4" w:rsidRPr="00AE56D4">
        <w:rPr>
          <w:rFonts w:ascii="Arial" w:hAnsi="Arial" w:cs="Arial"/>
          <w:color w:val="333333"/>
          <w:sz w:val="20"/>
          <w:szCs w:val="20"/>
          <w:shd w:val="clear" w:color="auto" w:fill="FFFFFF"/>
        </w:rPr>
        <w:t>e.g.</w:t>
      </w:r>
      <w:proofErr w:type="gramEnd"/>
      <w:r w:rsidR="008215F4" w:rsidRPr="00AE56D4">
        <w:rPr>
          <w:rFonts w:ascii="Arial" w:hAnsi="Arial" w:cs="Arial"/>
          <w:color w:val="333333"/>
          <w:sz w:val="20"/>
          <w:szCs w:val="20"/>
          <w:shd w:val="clear" w:color="auto" w:fill="FFFFFF"/>
        </w:rPr>
        <w:t xml:space="preserve"> UE RRC state, different RAT type. Can achieve </w:t>
      </w:r>
      <w:proofErr w:type="spellStart"/>
      <w:r w:rsidR="008215F4" w:rsidRPr="00AE56D4">
        <w:rPr>
          <w:rFonts w:ascii="Arial" w:hAnsi="Arial" w:cs="Arial"/>
          <w:color w:val="333333"/>
          <w:sz w:val="20"/>
          <w:szCs w:val="20"/>
          <w:shd w:val="clear" w:color="auto" w:fill="FFFFFF"/>
        </w:rPr>
        <w:t>QoE</w:t>
      </w:r>
      <w:proofErr w:type="spellEnd"/>
      <w:r w:rsidR="008215F4" w:rsidRPr="00AE56D4">
        <w:rPr>
          <w:rFonts w:ascii="Arial" w:hAnsi="Arial" w:cs="Arial"/>
          <w:color w:val="333333"/>
          <w:sz w:val="20"/>
          <w:szCs w:val="20"/>
          <w:shd w:val="clear" w:color="auto" w:fill="FFFFFF"/>
        </w:rPr>
        <w:t xml:space="preserve"> session continuity based on UE checking. This should be baseline solution. Cell ID needs to be forwarded from AS layer to application layer. This option requires minimum standardization efforts.</w:t>
      </w:r>
    </w:p>
    <w:p w14:paraId="7C951551" w14:textId="495AC80D" w:rsidR="00AD1B54" w:rsidRPr="00AE56D4" w:rsidRDefault="00AD1B54" w:rsidP="007A45AC">
      <w:pPr>
        <w:pStyle w:val="paragraph"/>
        <w:spacing w:before="120" w:beforeAutospacing="0" w:after="0" w:afterAutospacing="0"/>
        <w:textAlignment w:val="baseline"/>
        <w:rPr>
          <w:rFonts w:ascii="Arial" w:hAnsi="Arial" w:cs="Arial"/>
          <w:color w:val="333333"/>
          <w:sz w:val="20"/>
          <w:szCs w:val="20"/>
          <w:shd w:val="clear" w:color="auto" w:fill="FFFFFF"/>
        </w:rPr>
      </w:pPr>
      <w:r w:rsidRPr="00AE56D4">
        <w:rPr>
          <w:rFonts w:ascii="Arial" w:hAnsi="Arial" w:cs="Arial"/>
          <w:b/>
          <w:bCs/>
          <w:color w:val="333333"/>
          <w:sz w:val="20"/>
          <w:szCs w:val="20"/>
          <w:shd w:val="clear" w:color="auto" w:fill="FFFFFF"/>
        </w:rPr>
        <w:t xml:space="preserve">Observation </w:t>
      </w:r>
      <w:r w:rsidR="00CE4A4F">
        <w:rPr>
          <w:rFonts w:ascii="Arial" w:hAnsi="Arial" w:cs="Arial"/>
          <w:b/>
          <w:bCs/>
          <w:color w:val="333333"/>
          <w:sz w:val="20"/>
          <w:szCs w:val="20"/>
          <w:shd w:val="clear" w:color="auto" w:fill="FFFFFF"/>
        </w:rPr>
        <w:t>7</w:t>
      </w:r>
      <w:r w:rsidR="00880E6D">
        <w:rPr>
          <w:rFonts w:ascii="Arial" w:hAnsi="Arial" w:cs="Arial"/>
          <w:b/>
          <w:bCs/>
          <w:color w:val="333333"/>
          <w:sz w:val="20"/>
          <w:szCs w:val="20"/>
          <w:shd w:val="clear" w:color="auto" w:fill="FFFFFF"/>
        </w:rPr>
        <w:t xml:space="preserve">   </w:t>
      </w:r>
      <w:r w:rsidRPr="00AE56D4">
        <w:rPr>
          <w:rFonts w:ascii="Arial" w:hAnsi="Arial" w:cs="Arial"/>
          <w:color w:val="333333"/>
          <w:sz w:val="20"/>
          <w:szCs w:val="20"/>
          <w:shd w:val="clear" w:color="auto" w:fill="FFFFFF"/>
        </w:rPr>
        <w:t xml:space="preserve">Alternative 4 </w:t>
      </w:r>
      <w:r w:rsidR="00880E6D">
        <w:rPr>
          <w:rFonts w:ascii="Arial" w:hAnsi="Arial" w:cs="Arial"/>
          <w:color w:val="333333"/>
          <w:sz w:val="20"/>
          <w:szCs w:val="20"/>
          <w:shd w:val="clear" w:color="auto" w:fill="FFFFFF"/>
        </w:rPr>
        <w:t>(configure area scope to UE in application layer)</w:t>
      </w:r>
      <w:r w:rsidR="004D0224">
        <w:rPr>
          <w:rFonts w:ascii="Arial" w:hAnsi="Arial" w:cs="Arial"/>
          <w:color w:val="333333"/>
          <w:sz w:val="20"/>
          <w:szCs w:val="20"/>
          <w:shd w:val="clear" w:color="auto" w:fill="FFFFFF"/>
        </w:rPr>
        <w:t xml:space="preserve"> </w:t>
      </w:r>
      <w:r w:rsidRPr="00AE56D4">
        <w:rPr>
          <w:rFonts w:ascii="Arial" w:hAnsi="Arial" w:cs="Arial"/>
          <w:color w:val="333333"/>
          <w:sz w:val="20"/>
          <w:szCs w:val="20"/>
          <w:shd w:val="clear" w:color="auto" w:fill="FFFFFF"/>
        </w:rPr>
        <w:t xml:space="preserve">is already specified in application </w:t>
      </w:r>
      <w:proofErr w:type="spellStart"/>
      <w:proofErr w:type="gramStart"/>
      <w:r w:rsidRPr="00AE56D4">
        <w:rPr>
          <w:rFonts w:ascii="Arial" w:hAnsi="Arial" w:cs="Arial"/>
          <w:color w:val="333333"/>
          <w:sz w:val="20"/>
          <w:szCs w:val="20"/>
          <w:shd w:val="clear" w:color="auto" w:fill="FFFFFF"/>
        </w:rPr>
        <w:t>layer,is</w:t>
      </w:r>
      <w:proofErr w:type="spellEnd"/>
      <w:proofErr w:type="gramEnd"/>
      <w:r w:rsidRPr="00AE56D4">
        <w:rPr>
          <w:rFonts w:ascii="Arial" w:hAnsi="Arial" w:cs="Arial"/>
          <w:color w:val="333333"/>
          <w:sz w:val="20"/>
          <w:szCs w:val="20"/>
          <w:shd w:val="clear" w:color="auto" w:fill="FFFFFF"/>
        </w:rPr>
        <w:t xml:space="preserve"> agnostic to AS configuration e.g. UE RRC state, different RAT type, and requires minimum standardization efforts with cell ID informed to application layer from AS layer.</w:t>
      </w:r>
    </w:p>
    <w:p w14:paraId="068A40D8" w14:textId="3E254823" w:rsidR="00457C6C" w:rsidRPr="001F7E30" w:rsidRDefault="00C454AD" w:rsidP="007A45AC">
      <w:pPr>
        <w:pStyle w:val="paragraph"/>
        <w:spacing w:before="120" w:beforeAutospacing="0" w:after="0" w:afterAutospacing="0"/>
        <w:textAlignment w:val="baseline"/>
        <w:rPr>
          <w:rStyle w:val="eop"/>
          <w:rFonts w:ascii="Arial" w:hAnsi="Arial" w:cs="Arial"/>
          <w:color w:val="13171F"/>
          <w:sz w:val="20"/>
          <w:szCs w:val="20"/>
          <w:u w:val="single"/>
          <w:lang w:val="en-GB"/>
        </w:rPr>
      </w:pPr>
      <w:r w:rsidRPr="001F7E30">
        <w:rPr>
          <w:rStyle w:val="normaltextrun"/>
          <w:rFonts w:ascii="Arial" w:hAnsi="Arial" w:cs="Arial"/>
          <w:color w:val="13171F"/>
          <w:sz w:val="20"/>
          <w:szCs w:val="20"/>
          <w:u w:val="single"/>
        </w:rPr>
        <w:t xml:space="preserve">Alternative </w:t>
      </w:r>
      <w:r w:rsidR="00457C6C" w:rsidRPr="001F7E30">
        <w:rPr>
          <w:rStyle w:val="normaltextrun"/>
          <w:rFonts w:ascii="Arial" w:hAnsi="Arial" w:cs="Arial"/>
          <w:color w:val="13171F"/>
          <w:sz w:val="20"/>
          <w:szCs w:val="20"/>
          <w:u w:val="single"/>
        </w:rPr>
        <w:t>5</w:t>
      </w:r>
      <w:r w:rsidRPr="001F7E30">
        <w:rPr>
          <w:rStyle w:val="normaltextrun"/>
          <w:rFonts w:ascii="Arial" w:hAnsi="Arial" w:cs="Arial"/>
          <w:color w:val="13171F"/>
          <w:sz w:val="20"/>
          <w:szCs w:val="20"/>
          <w:u w:val="single"/>
        </w:rPr>
        <w:t xml:space="preserve">: </w:t>
      </w:r>
      <w:r w:rsidR="00457C6C" w:rsidRPr="001F7E30">
        <w:rPr>
          <w:rStyle w:val="normaltextrun"/>
          <w:rFonts w:ascii="Arial" w:hAnsi="Arial" w:cs="Arial"/>
          <w:color w:val="13171F"/>
          <w:sz w:val="20"/>
          <w:szCs w:val="20"/>
          <w:u w:val="single"/>
        </w:rPr>
        <w:t>Network sends area scope to UE AS layer, and the UE AS layer checks whether UE moves outside of the area scope, and then indicates to application layer whenever UE moves outside or inside of the area scope.</w:t>
      </w:r>
      <w:r w:rsidR="00457C6C" w:rsidRPr="001F7E30">
        <w:rPr>
          <w:rStyle w:val="eop"/>
          <w:rFonts w:ascii="Arial" w:hAnsi="Arial" w:cs="Arial"/>
          <w:color w:val="13171F"/>
          <w:sz w:val="20"/>
          <w:szCs w:val="20"/>
          <w:u w:val="single"/>
          <w:lang w:val="en-GB"/>
        </w:rPr>
        <w:t> </w:t>
      </w:r>
    </w:p>
    <w:p w14:paraId="5D6E77F1" w14:textId="3063DF68" w:rsidR="00AD1B54" w:rsidRPr="00AE56D4" w:rsidRDefault="00AD1B54" w:rsidP="007A45AC">
      <w:pPr>
        <w:pStyle w:val="paragraph"/>
        <w:spacing w:before="120" w:beforeAutospacing="0" w:after="0" w:afterAutospacing="0"/>
        <w:textAlignment w:val="baseline"/>
        <w:rPr>
          <w:rStyle w:val="eop"/>
          <w:rFonts w:ascii="Arial" w:hAnsi="Arial" w:cs="Arial"/>
          <w:color w:val="13171F"/>
          <w:sz w:val="20"/>
          <w:szCs w:val="20"/>
          <w:lang w:val="en-GB"/>
        </w:rPr>
      </w:pPr>
      <w:r w:rsidRPr="00AE56D4">
        <w:rPr>
          <w:rStyle w:val="eop"/>
          <w:rFonts w:ascii="Arial" w:hAnsi="Arial" w:cs="Arial"/>
          <w:color w:val="13171F"/>
          <w:sz w:val="20"/>
          <w:szCs w:val="20"/>
          <w:lang w:val="en-GB"/>
        </w:rPr>
        <w:t>Alternative 5 is similar with alternative 4, and the area scope is sent to UE in AS layer, and AS layer checks whether UE moves outside of area scope</w:t>
      </w:r>
      <w:r w:rsidR="006978B3" w:rsidRPr="00AE56D4">
        <w:rPr>
          <w:rStyle w:val="eop"/>
          <w:rFonts w:ascii="Arial" w:hAnsi="Arial" w:cs="Arial"/>
          <w:color w:val="13171F"/>
          <w:sz w:val="20"/>
          <w:szCs w:val="20"/>
          <w:lang w:val="en-GB"/>
        </w:rPr>
        <w:t xml:space="preserve"> and informs application layer. Application layer will continue the ongoing session but not start new sessions if moving outside of area scope.</w:t>
      </w:r>
    </w:p>
    <w:p w14:paraId="027E5328" w14:textId="6707C929" w:rsidR="00BF7C93" w:rsidRPr="00AE56D4" w:rsidRDefault="00BF7C93" w:rsidP="007A45AC">
      <w:pPr>
        <w:pStyle w:val="paragraph"/>
        <w:spacing w:before="120" w:beforeAutospacing="0" w:after="0" w:afterAutospacing="0"/>
        <w:textAlignment w:val="baseline"/>
        <w:rPr>
          <w:rStyle w:val="eop"/>
          <w:rFonts w:ascii="Arial" w:hAnsi="Arial" w:cs="Arial"/>
          <w:color w:val="13171F"/>
          <w:sz w:val="20"/>
          <w:szCs w:val="20"/>
          <w:lang w:val="en-GB"/>
        </w:rPr>
      </w:pPr>
      <w:r w:rsidRPr="00AE56D4">
        <w:rPr>
          <w:rStyle w:val="eop"/>
          <w:rFonts w:ascii="Arial" w:hAnsi="Arial" w:cs="Arial"/>
          <w:color w:val="13171F"/>
          <w:sz w:val="20"/>
          <w:szCs w:val="20"/>
          <w:lang w:val="en-GB"/>
        </w:rPr>
        <w:t xml:space="preserve">For both alternative 4 and </w:t>
      </w:r>
      <w:r w:rsidR="00B97E80" w:rsidRPr="00AE56D4">
        <w:rPr>
          <w:rStyle w:val="eop"/>
          <w:rFonts w:ascii="Arial" w:hAnsi="Arial" w:cs="Arial"/>
          <w:color w:val="13171F"/>
          <w:sz w:val="20"/>
          <w:szCs w:val="20"/>
          <w:lang w:val="en-GB"/>
        </w:rPr>
        <w:t>alternative 5, since UE is responsible to check whether moving outside of area scope, then they can be applied for IDLE and Inactive state.</w:t>
      </w:r>
    </w:p>
    <w:p w14:paraId="30BD0682" w14:textId="4C0229D6" w:rsidR="00B97E80" w:rsidRPr="00AE56D4" w:rsidRDefault="00B97E80" w:rsidP="007A45AC">
      <w:pPr>
        <w:pStyle w:val="paragraph"/>
        <w:spacing w:before="120" w:beforeAutospacing="0" w:after="0" w:afterAutospacing="0"/>
        <w:textAlignment w:val="baseline"/>
        <w:rPr>
          <w:rStyle w:val="eop"/>
          <w:rFonts w:ascii="Arial" w:hAnsi="Arial" w:cs="Arial"/>
          <w:color w:val="13171F"/>
          <w:sz w:val="20"/>
          <w:szCs w:val="20"/>
          <w:lang w:val="en-GB"/>
        </w:rPr>
      </w:pPr>
      <w:r w:rsidRPr="00AE56D4">
        <w:rPr>
          <w:rStyle w:val="eop"/>
          <w:rFonts w:ascii="Arial" w:hAnsi="Arial" w:cs="Arial"/>
          <w:color w:val="13171F"/>
          <w:sz w:val="20"/>
          <w:szCs w:val="20"/>
          <w:lang w:val="en-GB"/>
        </w:rPr>
        <w:t xml:space="preserve">One potential drawback for alternative 4 and alternative 5 is that they could increase the configuration signalling overhead if the area scope is too large, but since this </w:t>
      </w:r>
      <w:proofErr w:type="spellStart"/>
      <w:r w:rsidRPr="00AE56D4">
        <w:rPr>
          <w:rStyle w:val="eop"/>
          <w:rFonts w:ascii="Arial" w:hAnsi="Arial" w:cs="Arial"/>
          <w:color w:val="13171F"/>
          <w:sz w:val="20"/>
          <w:szCs w:val="20"/>
          <w:lang w:val="en-GB"/>
        </w:rPr>
        <w:t>QoE</w:t>
      </w:r>
      <w:proofErr w:type="spellEnd"/>
      <w:r w:rsidRPr="00AE56D4">
        <w:rPr>
          <w:rStyle w:val="eop"/>
          <w:rFonts w:ascii="Arial" w:hAnsi="Arial" w:cs="Arial"/>
          <w:color w:val="13171F"/>
          <w:sz w:val="20"/>
          <w:szCs w:val="20"/>
          <w:lang w:val="en-GB"/>
        </w:rPr>
        <w:t xml:space="preserve"> configuration is only provided once, RAN2 can discuss whether it can be acceptable.</w:t>
      </w:r>
    </w:p>
    <w:p w14:paraId="4FE85216" w14:textId="1866EC73" w:rsidR="00BF7C93" w:rsidRPr="00AE56D4" w:rsidRDefault="00BF7C93" w:rsidP="007A45AC">
      <w:pPr>
        <w:pStyle w:val="paragraph"/>
        <w:spacing w:before="120" w:beforeAutospacing="0" w:after="0" w:afterAutospacing="0"/>
        <w:textAlignment w:val="baseline"/>
        <w:rPr>
          <w:rStyle w:val="eop"/>
          <w:rFonts w:ascii="Arial" w:hAnsi="Arial" w:cs="Arial"/>
          <w:color w:val="13171F"/>
          <w:sz w:val="20"/>
          <w:szCs w:val="20"/>
          <w:lang w:val="en-GB"/>
        </w:rPr>
      </w:pPr>
      <w:r w:rsidRPr="00AE56D4">
        <w:rPr>
          <w:rStyle w:val="eop"/>
          <w:rFonts w:ascii="Arial" w:hAnsi="Arial" w:cs="Arial"/>
          <w:b/>
          <w:bCs/>
          <w:color w:val="13171F"/>
          <w:sz w:val="20"/>
          <w:szCs w:val="20"/>
          <w:lang w:val="en-GB"/>
        </w:rPr>
        <w:t xml:space="preserve">Observation </w:t>
      </w:r>
      <w:proofErr w:type="gramStart"/>
      <w:r w:rsidR="00CE4A4F">
        <w:rPr>
          <w:rStyle w:val="eop"/>
          <w:rFonts w:ascii="Arial" w:hAnsi="Arial" w:cs="Arial"/>
          <w:b/>
          <w:bCs/>
          <w:color w:val="13171F"/>
          <w:sz w:val="20"/>
          <w:szCs w:val="20"/>
          <w:lang w:val="en-GB"/>
        </w:rPr>
        <w:t>8</w:t>
      </w:r>
      <w:r w:rsidR="004D0224">
        <w:rPr>
          <w:rStyle w:val="eop"/>
          <w:rFonts w:ascii="Arial" w:hAnsi="Arial" w:cs="Arial"/>
          <w:color w:val="13171F"/>
          <w:sz w:val="20"/>
          <w:szCs w:val="20"/>
          <w:lang w:val="en-GB"/>
        </w:rPr>
        <w:t xml:space="preserve">  </w:t>
      </w:r>
      <w:r w:rsidR="004D0224" w:rsidRPr="00AE56D4">
        <w:rPr>
          <w:rStyle w:val="eop"/>
          <w:rFonts w:ascii="Arial" w:hAnsi="Arial" w:cs="Arial"/>
          <w:color w:val="13171F"/>
          <w:sz w:val="20"/>
          <w:szCs w:val="20"/>
          <w:lang w:val="en-GB"/>
        </w:rPr>
        <w:t>Alternative</w:t>
      </w:r>
      <w:proofErr w:type="gramEnd"/>
      <w:r w:rsidR="004D0224" w:rsidRPr="00AE56D4">
        <w:rPr>
          <w:rStyle w:val="eop"/>
          <w:rFonts w:ascii="Arial" w:hAnsi="Arial" w:cs="Arial"/>
          <w:color w:val="13171F"/>
          <w:sz w:val="20"/>
          <w:szCs w:val="20"/>
          <w:lang w:val="en-GB"/>
        </w:rPr>
        <w:t xml:space="preserve"> 4</w:t>
      </w:r>
      <w:r w:rsidR="004D0224">
        <w:rPr>
          <w:rStyle w:val="eop"/>
          <w:rFonts w:ascii="Arial" w:hAnsi="Arial" w:cs="Arial"/>
          <w:color w:val="13171F"/>
          <w:sz w:val="20"/>
          <w:szCs w:val="20"/>
          <w:lang w:val="en-GB"/>
        </w:rPr>
        <w:t xml:space="preserve"> </w:t>
      </w:r>
      <w:r w:rsidR="004D0224">
        <w:rPr>
          <w:rFonts w:ascii="Arial" w:hAnsi="Arial" w:cs="Arial"/>
          <w:color w:val="333333"/>
          <w:sz w:val="20"/>
          <w:szCs w:val="20"/>
          <w:shd w:val="clear" w:color="auto" w:fill="FFFFFF"/>
        </w:rPr>
        <w:t>(configure area scope to UE in application layer)</w:t>
      </w:r>
      <w:r w:rsidR="004D0224" w:rsidRPr="00AE56D4">
        <w:rPr>
          <w:rFonts w:ascii="Arial" w:hAnsi="Arial" w:cs="Arial"/>
          <w:color w:val="333333"/>
          <w:sz w:val="20"/>
          <w:szCs w:val="20"/>
          <w:shd w:val="clear" w:color="auto" w:fill="FFFFFF"/>
        </w:rPr>
        <w:t xml:space="preserve"> </w:t>
      </w:r>
      <w:r w:rsidR="004D0224" w:rsidRPr="00AE56D4">
        <w:rPr>
          <w:rStyle w:val="eop"/>
          <w:rFonts w:ascii="Arial" w:hAnsi="Arial" w:cs="Arial"/>
          <w:color w:val="13171F"/>
          <w:sz w:val="20"/>
          <w:szCs w:val="20"/>
          <w:lang w:val="en-GB"/>
        </w:rPr>
        <w:t xml:space="preserve"> </w:t>
      </w:r>
      <w:r w:rsidR="004D0224">
        <w:rPr>
          <w:rStyle w:val="eop"/>
          <w:rFonts w:ascii="Arial" w:hAnsi="Arial" w:cs="Arial"/>
          <w:color w:val="13171F"/>
          <w:sz w:val="20"/>
          <w:szCs w:val="20"/>
          <w:lang w:val="en-GB"/>
        </w:rPr>
        <w:t>and</w:t>
      </w:r>
      <w:r w:rsidR="004D0224" w:rsidRPr="00AE56D4">
        <w:rPr>
          <w:rStyle w:val="eop"/>
          <w:rFonts w:ascii="Arial" w:hAnsi="Arial" w:cs="Arial"/>
          <w:color w:val="13171F"/>
          <w:sz w:val="20"/>
          <w:szCs w:val="20"/>
          <w:lang w:val="en-GB"/>
        </w:rPr>
        <w:t xml:space="preserve"> alternative 5 (</w:t>
      </w:r>
      <w:r w:rsidR="004D0224">
        <w:rPr>
          <w:rFonts w:ascii="Arial" w:hAnsi="Arial" w:cs="Arial"/>
          <w:color w:val="333333"/>
          <w:sz w:val="20"/>
          <w:szCs w:val="20"/>
          <w:shd w:val="clear" w:color="auto" w:fill="FFFFFF"/>
        </w:rPr>
        <w:t>configure area scope to UE in RRC layer</w:t>
      </w:r>
      <w:r w:rsidR="004D0224" w:rsidRPr="00AE56D4">
        <w:rPr>
          <w:rStyle w:val="eop"/>
          <w:rFonts w:ascii="Arial" w:hAnsi="Arial" w:cs="Arial"/>
          <w:color w:val="13171F"/>
          <w:sz w:val="20"/>
          <w:szCs w:val="20"/>
          <w:lang w:val="en-GB"/>
        </w:rPr>
        <w:t>)</w:t>
      </w:r>
      <w:r w:rsidR="00B97E80" w:rsidRPr="00AE56D4">
        <w:rPr>
          <w:rStyle w:val="eop"/>
          <w:rFonts w:ascii="Arial" w:hAnsi="Arial" w:cs="Arial"/>
          <w:color w:val="13171F"/>
          <w:sz w:val="20"/>
          <w:szCs w:val="20"/>
          <w:lang w:val="en-GB"/>
        </w:rPr>
        <w:t xml:space="preserve"> </w:t>
      </w:r>
      <w:r w:rsidRPr="00AE56D4">
        <w:rPr>
          <w:rStyle w:val="eop"/>
          <w:rFonts w:ascii="Arial" w:hAnsi="Arial" w:cs="Arial"/>
          <w:color w:val="13171F"/>
          <w:sz w:val="20"/>
          <w:szCs w:val="20"/>
          <w:lang w:val="en-GB"/>
        </w:rPr>
        <w:t>can also be applicable to IDLE and Inactive state</w:t>
      </w:r>
      <w:r w:rsidR="00B97E80" w:rsidRPr="00AE56D4">
        <w:rPr>
          <w:rStyle w:val="eop"/>
          <w:rFonts w:ascii="Arial" w:hAnsi="Arial" w:cs="Arial"/>
          <w:color w:val="13171F"/>
          <w:sz w:val="20"/>
          <w:szCs w:val="20"/>
          <w:lang w:val="en-GB"/>
        </w:rPr>
        <w:t>.</w:t>
      </w:r>
    </w:p>
    <w:p w14:paraId="658C3624" w14:textId="5EC1FB39" w:rsidR="00B97E80" w:rsidRPr="00AE56D4" w:rsidRDefault="00B97E80" w:rsidP="007A45AC">
      <w:pPr>
        <w:pStyle w:val="paragraph"/>
        <w:spacing w:before="120" w:beforeAutospacing="0" w:after="0" w:afterAutospacing="0"/>
        <w:textAlignment w:val="baseline"/>
        <w:rPr>
          <w:rStyle w:val="eop"/>
          <w:rFonts w:ascii="Arial" w:hAnsi="Arial" w:cs="Arial"/>
          <w:color w:val="13171F"/>
          <w:sz w:val="20"/>
          <w:szCs w:val="20"/>
          <w:lang w:val="en-GB"/>
        </w:rPr>
      </w:pPr>
      <w:r w:rsidRPr="00AE56D4">
        <w:rPr>
          <w:rStyle w:val="eop"/>
          <w:rFonts w:ascii="Arial" w:hAnsi="Arial" w:cs="Arial"/>
          <w:b/>
          <w:bCs/>
          <w:color w:val="13171F"/>
          <w:sz w:val="20"/>
          <w:szCs w:val="20"/>
          <w:lang w:val="en-GB"/>
        </w:rPr>
        <w:t xml:space="preserve">Observation </w:t>
      </w:r>
      <w:proofErr w:type="gramStart"/>
      <w:r w:rsidR="00CE4A4F">
        <w:rPr>
          <w:rStyle w:val="eop"/>
          <w:rFonts w:ascii="Arial" w:hAnsi="Arial" w:cs="Arial"/>
          <w:b/>
          <w:bCs/>
          <w:color w:val="13171F"/>
          <w:sz w:val="20"/>
          <w:szCs w:val="20"/>
          <w:lang w:val="en-GB"/>
        </w:rPr>
        <w:t>9</w:t>
      </w:r>
      <w:r w:rsidR="004D0224">
        <w:rPr>
          <w:rStyle w:val="eop"/>
          <w:rFonts w:ascii="Arial" w:hAnsi="Arial" w:cs="Arial"/>
          <w:b/>
          <w:bCs/>
          <w:color w:val="13171F"/>
          <w:sz w:val="20"/>
          <w:szCs w:val="20"/>
          <w:lang w:val="en-GB"/>
        </w:rPr>
        <w:t xml:space="preserve">  </w:t>
      </w:r>
      <w:r w:rsidR="004D0224" w:rsidRPr="00AE56D4">
        <w:rPr>
          <w:rStyle w:val="eop"/>
          <w:rFonts w:ascii="Arial" w:hAnsi="Arial" w:cs="Arial"/>
          <w:color w:val="13171F"/>
          <w:sz w:val="20"/>
          <w:szCs w:val="20"/>
          <w:lang w:val="en-GB"/>
        </w:rPr>
        <w:t>Alternative</w:t>
      </w:r>
      <w:proofErr w:type="gramEnd"/>
      <w:r w:rsidR="004D0224" w:rsidRPr="00AE56D4">
        <w:rPr>
          <w:rStyle w:val="eop"/>
          <w:rFonts w:ascii="Arial" w:hAnsi="Arial" w:cs="Arial"/>
          <w:color w:val="13171F"/>
          <w:sz w:val="20"/>
          <w:szCs w:val="20"/>
          <w:lang w:val="en-GB"/>
        </w:rPr>
        <w:t xml:space="preserve"> 4</w:t>
      </w:r>
      <w:r w:rsidR="004D0224">
        <w:rPr>
          <w:rStyle w:val="eop"/>
          <w:rFonts w:ascii="Arial" w:hAnsi="Arial" w:cs="Arial"/>
          <w:color w:val="13171F"/>
          <w:sz w:val="20"/>
          <w:szCs w:val="20"/>
          <w:lang w:val="en-GB"/>
        </w:rPr>
        <w:t xml:space="preserve"> </w:t>
      </w:r>
      <w:r w:rsidR="004D0224">
        <w:rPr>
          <w:rFonts w:ascii="Arial" w:hAnsi="Arial" w:cs="Arial"/>
          <w:color w:val="333333"/>
          <w:sz w:val="20"/>
          <w:szCs w:val="20"/>
          <w:shd w:val="clear" w:color="auto" w:fill="FFFFFF"/>
        </w:rPr>
        <w:t>(configure area scope to UE in application layer)</w:t>
      </w:r>
      <w:r w:rsidR="004D0224" w:rsidRPr="00AE56D4">
        <w:rPr>
          <w:rFonts w:ascii="Arial" w:hAnsi="Arial" w:cs="Arial"/>
          <w:color w:val="333333"/>
          <w:sz w:val="20"/>
          <w:szCs w:val="20"/>
          <w:shd w:val="clear" w:color="auto" w:fill="FFFFFF"/>
        </w:rPr>
        <w:t xml:space="preserve"> </w:t>
      </w:r>
      <w:r w:rsidR="004D0224" w:rsidRPr="00AE56D4">
        <w:rPr>
          <w:rStyle w:val="eop"/>
          <w:rFonts w:ascii="Arial" w:hAnsi="Arial" w:cs="Arial"/>
          <w:color w:val="13171F"/>
          <w:sz w:val="20"/>
          <w:szCs w:val="20"/>
          <w:lang w:val="en-GB"/>
        </w:rPr>
        <w:t xml:space="preserve"> </w:t>
      </w:r>
      <w:r w:rsidR="004D0224">
        <w:rPr>
          <w:rStyle w:val="eop"/>
          <w:rFonts w:ascii="Arial" w:hAnsi="Arial" w:cs="Arial"/>
          <w:color w:val="13171F"/>
          <w:sz w:val="20"/>
          <w:szCs w:val="20"/>
          <w:lang w:val="en-GB"/>
        </w:rPr>
        <w:t>and</w:t>
      </w:r>
      <w:r w:rsidR="004D0224" w:rsidRPr="00AE56D4">
        <w:rPr>
          <w:rStyle w:val="eop"/>
          <w:rFonts w:ascii="Arial" w:hAnsi="Arial" w:cs="Arial"/>
          <w:color w:val="13171F"/>
          <w:sz w:val="20"/>
          <w:szCs w:val="20"/>
          <w:lang w:val="en-GB"/>
        </w:rPr>
        <w:t xml:space="preserve"> alternative 5 (</w:t>
      </w:r>
      <w:r w:rsidR="004D0224">
        <w:rPr>
          <w:rFonts w:ascii="Arial" w:hAnsi="Arial" w:cs="Arial"/>
          <w:color w:val="333333"/>
          <w:sz w:val="20"/>
          <w:szCs w:val="20"/>
          <w:shd w:val="clear" w:color="auto" w:fill="FFFFFF"/>
        </w:rPr>
        <w:t>configure area scope to UE in RRC layer</w:t>
      </w:r>
      <w:r w:rsidR="004D0224" w:rsidRPr="00AE56D4">
        <w:rPr>
          <w:rStyle w:val="eop"/>
          <w:rFonts w:ascii="Arial" w:hAnsi="Arial" w:cs="Arial"/>
          <w:color w:val="13171F"/>
          <w:sz w:val="20"/>
          <w:szCs w:val="20"/>
          <w:lang w:val="en-GB"/>
        </w:rPr>
        <w:t xml:space="preserve">) </w:t>
      </w:r>
      <w:r w:rsidRPr="00AE56D4">
        <w:rPr>
          <w:rStyle w:val="eop"/>
          <w:rFonts w:ascii="Arial" w:hAnsi="Arial" w:cs="Arial"/>
          <w:color w:val="13171F"/>
          <w:sz w:val="20"/>
          <w:szCs w:val="20"/>
          <w:lang w:val="en-GB"/>
        </w:rPr>
        <w:t xml:space="preserve">may increase configuration signalling overhead if the area scope is too large; but considering the area scope is only provided to UE once, RAN2 </w:t>
      </w:r>
      <w:r w:rsidR="003127EC" w:rsidRPr="00AE56D4">
        <w:rPr>
          <w:rStyle w:val="eop"/>
          <w:rFonts w:ascii="Arial" w:hAnsi="Arial" w:cs="Arial"/>
          <w:color w:val="13171F"/>
          <w:sz w:val="20"/>
          <w:szCs w:val="20"/>
          <w:lang w:val="en-GB"/>
        </w:rPr>
        <w:t xml:space="preserve">can </w:t>
      </w:r>
      <w:r w:rsidRPr="00AE56D4">
        <w:rPr>
          <w:rStyle w:val="eop"/>
          <w:rFonts w:ascii="Arial" w:hAnsi="Arial" w:cs="Arial"/>
          <w:color w:val="13171F"/>
          <w:sz w:val="20"/>
          <w:szCs w:val="20"/>
          <w:lang w:val="en-GB"/>
        </w:rPr>
        <w:t>discuss whether the overhead can be acceptable.</w:t>
      </w:r>
    </w:p>
    <w:p w14:paraId="1D3BDA8B" w14:textId="310E3FE0" w:rsidR="003127EC" w:rsidRPr="00AE56D4" w:rsidRDefault="00C454AD" w:rsidP="007A45AC">
      <w:pPr>
        <w:pStyle w:val="paragraph"/>
        <w:spacing w:before="120" w:beforeAutospacing="0" w:after="0" w:afterAutospacing="0"/>
        <w:textAlignment w:val="baseline"/>
        <w:rPr>
          <w:rStyle w:val="normaltextrun"/>
          <w:rFonts w:ascii="Arial" w:hAnsi="Arial" w:cs="Arial"/>
          <w:color w:val="13171F"/>
          <w:sz w:val="20"/>
          <w:szCs w:val="20"/>
          <w:u w:val="single"/>
        </w:rPr>
      </w:pPr>
      <w:r w:rsidRPr="00AE56D4">
        <w:rPr>
          <w:rStyle w:val="normaltextrun"/>
          <w:rFonts w:ascii="Arial" w:hAnsi="Arial" w:cs="Arial"/>
          <w:color w:val="13171F"/>
          <w:sz w:val="20"/>
          <w:szCs w:val="20"/>
          <w:u w:val="single"/>
        </w:rPr>
        <w:t>Alternative</w:t>
      </w:r>
      <w:r w:rsidR="00B97E80" w:rsidRPr="00AE56D4">
        <w:rPr>
          <w:rStyle w:val="eop"/>
          <w:rFonts w:ascii="Arial" w:hAnsi="Arial" w:cs="Arial"/>
          <w:color w:val="13171F"/>
          <w:sz w:val="20"/>
          <w:szCs w:val="20"/>
          <w:u w:val="single"/>
          <w:lang w:val="en-GB"/>
        </w:rPr>
        <w:t xml:space="preserve"> </w:t>
      </w:r>
      <w:r w:rsidR="00457C6C" w:rsidRPr="00AE56D4">
        <w:rPr>
          <w:rStyle w:val="normaltextrun"/>
          <w:rFonts w:ascii="Arial" w:hAnsi="Arial" w:cs="Arial"/>
          <w:color w:val="13171F"/>
          <w:sz w:val="20"/>
          <w:szCs w:val="20"/>
          <w:u w:val="single"/>
        </w:rPr>
        <w:t>6</w:t>
      </w:r>
      <w:r w:rsidRPr="00AE56D4">
        <w:rPr>
          <w:rStyle w:val="normaltextrun"/>
          <w:rFonts w:ascii="Arial" w:hAnsi="Arial" w:cs="Arial"/>
          <w:color w:val="13171F"/>
          <w:sz w:val="20"/>
          <w:szCs w:val="20"/>
          <w:u w:val="single"/>
        </w:rPr>
        <w:t xml:space="preserve">: </w:t>
      </w:r>
      <w:r w:rsidR="003127EC" w:rsidRPr="00AE56D4">
        <w:rPr>
          <w:rStyle w:val="normaltextrun"/>
          <w:rFonts w:ascii="Arial" w:hAnsi="Arial" w:cs="Arial"/>
          <w:color w:val="13171F"/>
          <w:sz w:val="20"/>
          <w:szCs w:val="20"/>
          <w:u w:val="single"/>
        </w:rPr>
        <w:t>alternative</w:t>
      </w:r>
      <w:r w:rsidR="00457C6C" w:rsidRPr="00AE56D4">
        <w:rPr>
          <w:rStyle w:val="normaltextrun"/>
          <w:rFonts w:ascii="Arial" w:hAnsi="Arial" w:cs="Arial"/>
          <w:color w:val="13171F"/>
          <w:sz w:val="20"/>
          <w:szCs w:val="20"/>
          <w:u w:val="single"/>
        </w:rPr>
        <w:t xml:space="preserve"> </w:t>
      </w:r>
      <w:proofErr w:type="gramStart"/>
      <w:r w:rsidR="00457C6C" w:rsidRPr="00AE56D4">
        <w:rPr>
          <w:rStyle w:val="normaltextrun"/>
          <w:rFonts w:ascii="Arial" w:hAnsi="Arial" w:cs="Arial"/>
          <w:color w:val="13171F"/>
          <w:sz w:val="20"/>
          <w:szCs w:val="20"/>
          <w:u w:val="single"/>
        </w:rPr>
        <w:t>4)+</w:t>
      </w:r>
      <w:proofErr w:type="gramEnd"/>
      <w:r w:rsidR="00457C6C" w:rsidRPr="00AE56D4">
        <w:rPr>
          <w:rStyle w:val="normaltextrun"/>
          <w:rFonts w:ascii="Arial" w:hAnsi="Arial" w:cs="Arial"/>
          <w:color w:val="13171F"/>
          <w:sz w:val="20"/>
          <w:szCs w:val="20"/>
          <w:u w:val="single"/>
        </w:rPr>
        <w:t>Network-based release (as current RAN3 agreed)</w:t>
      </w:r>
    </w:p>
    <w:p w14:paraId="00E64FB4" w14:textId="4991BDFB" w:rsidR="00457C6C" w:rsidRPr="00AE56D4" w:rsidRDefault="003127EC" w:rsidP="007A45AC">
      <w:pPr>
        <w:pStyle w:val="paragraph"/>
        <w:spacing w:before="120" w:beforeAutospacing="0" w:after="0" w:afterAutospacing="0"/>
        <w:textAlignment w:val="baseline"/>
        <w:rPr>
          <w:rStyle w:val="eop"/>
          <w:rFonts w:ascii="Arial" w:hAnsi="Arial" w:cs="Arial"/>
          <w:color w:val="13171F"/>
          <w:sz w:val="20"/>
          <w:szCs w:val="20"/>
          <w:lang w:val="en-GB"/>
        </w:rPr>
      </w:pPr>
      <w:r w:rsidRPr="00AE56D4">
        <w:rPr>
          <w:rStyle w:val="normaltextrun"/>
          <w:rFonts w:ascii="Arial" w:hAnsi="Arial" w:cs="Arial"/>
          <w:color w:val="13171F"/>
          <w:sz w:val="20"/>
          <w:szCs w:val="20"/>
        </w:rPr>
        <w:t xml:space="preserve">This alternative provides a combination of alternative 4 and network-based release mechanism. </w:t>
      </w:r>
      <w:r w:rsidR="00457C6C" w:rsidRPr="00AE56D4">
        <w:rPr>
          <w:rStyle w:val="normaltextrun"/>
          <w:rFonts w:ascii="Arial" w:hAnsi="Arial" w:cs="Arial"/>
          <w:color w:val="13171F"/>
          <w:sz w:val="20"/>
          <w:szCs w:val="20"/>
        </w:rPr>
        <w:t xml:space="preserve">For those </w:t>
      </w:r>
      <w:proofErr w:type="spellStart"/>
      <w:r w:rsidR="00457C6C" w:rsidRPr="00AE56D4">
        <w:rPr>
          <w:rStyle w:val="normaltextrun"/>
          <w:rFonts w:ascii="Arial" w:hAnsi="Arial" w:cs="Arial"/>
          <w:color w:val="13171F"/>
          <w:sz w:val="20"/>
          <w:szCs w:val="20"/>
        </w:rPr>
        <w:t>QoE</w:t>
      </w:r>
      <w:proofErr w:type="spellEnd"/>
      <w:r w:rsidR="00457C6C" w:rsidRPr="00AE56D4">
        <w:rPr>
          <w:rStyle w:val="normaltextrun"/>
          <w:rFonts w:ascii="Arial" w:hAnsi="Arial" w:cs="Arial"/>
          <w:color w:val="13171F"/>
          <w:sz w:val="20"/>
          <w:szCs w:val="20"/>
        </w:rPr>
        <w:t xml:space="preserve"> configurations which require </w:t>
      </w:r>
      <w:proofErr w:type="spellStart"/>
      <w:r w:rsidR="00457C6C" w:rsidRPr="00AE56D4">
        <w:rPr>
          <w:rStyle w:val="normaltextrun"/>
          <w:rFonts w:ascii="Arial" w:hAnsi="Arial" w:cs="Arial"/>
          <w:color w:val="13171F"/>
          <w:sz w:val="20"/>
          <w:szCs w:val="20"/>
        </w:rPr>
        <w:t>QoE</w:t>
      </w:r>
      <w:proofErr w:type="spellEnd"/>
      <w:r w:rsidR="00457C6C" w:rsidRPr="00AE56D4">
        <w:rPr>
          <w:rStyle w:val="normaltextrun"/>
          <w:rFonts w:ascii="Arial" w:hAnsi="Arial" w:cs="Arial"/>
          <w:color w:val="13171F"/>
          <w:sz w:val="20"/>
          <w:szCs w:val="20"/>
        </w:rPr>
        <w:t xml:space="preserve"> session continuity, option 4) is applied</w:t>
      </w:r>
      <w:r w:rsidRPr="00AE56D4">
        <w:rPr>
          <w:rStyle w:val="normaltextrun"/>
          <w:rFonts w:ascii="Arial" w:hAnsi="Arial" w:cs="Arial"/>
          <w:color w:val="13171F"/>
          <w:sz w:val="20"/>
          <w:szCs w:val="20"/>
        </w:rPr>
        <w:t xml:space="preserve"> and the MCE needs to configure area scope to UE application layer</w:t>
      </w:r>
      <w:r w:rsidR="00457C6C" w:rsidRPr="00AE56D4">
        <w:rPr>
          <w:rStyle w:val="normaltextrun"/>
          <w:rFonts w:ascii="Arial" w:hAnsi="Arial" w:cs="Arial"/>
          <w:color w:val="13171F"/>
          <w:sz w:val="20"/>
          <w:szCs w:val="20"/>
        </w:rPr>
        <w:t xml:space="preserve">; for those </w:t>
      </w:r>
      <w:proofErr w:type="spellStart"/>
      <w:r w:rsidR="00457C6C" w:rsidRPr="00AE56D4">
        <w:rPr>
          <w:rStyle w:val="normaltextrun"/>
          <w:rFonts w:ascii="Arial" w:hAnsi="Arial" w:cs="Arial"/>
          <w:color w:val="13171F"/>
          <w:sz w:val="20"/>
          <w:szCs w:val="20"/>
        </w:rPr>
        <w:t>QoE</w:t>
      </w:r>
      <w:proofErr w:type="spellEnd"/>
      <w:r w:rsidR="00457C6C" w:rsidRPr="00AE56D4">
        <w:rPr>
          <w:rStyle w:val="normaltextrun"/>
          <w:rFonts w:ascii="Arial" w:hAnsi="Arial" w:cs="Arial"/>
          <w:color w:val="13171F"/>
          <w:sz w:val="20"/>
          <w:szCs w:val="20"/>
        </w:rPr>
        <w:t xml:space="preserve"> configurations which don’t requires </w:t>
      </w:r>
      <w:proofErr w:type="spellStart"/>
      <w:r w:rsidR="00457C6C" w:rsidRPr="00AE56D4">
        <w:rPr>
          <w:rStyle w:val="normaltextrun"/>
          <w:rFonts w:ascii="Arial" w:hAnsi="Arial" w:cs="Arial"/>
          <w:color w:val="13171F"/>
          <w:sz w:val="20"/>
          <w:szCs w:val="20"/>
        </w:rPr>
        <w:t>QoE</w:t>
      </w:r>
      <w:proofErr w:type="spellEnd"/>
      <w:r w:rsidR="00457C6C" w:rsidRPr="00AE56D4">
        <w:rPr>
          <w:rStyle w:val="normaltextrun"/>
          <w:rFonts w:ascii="Arial" w:hAnsi="Arial" w:cs="Arial"/>
          <w:color w:val="13171F"/>
          <w:sz w:val="20"/>
          <w:szCs w:val="20"/>
        </w:rPr>
        <w:t xml:space="preserve"> session continuity, network-based release can be </w:t>
      </w:r>
      <w:proofErr w:type="gramStart"/>
      <w:r w:rsidR="00457C6C" w:rsidRPr="00AE56D4">
        <w:rPr>
          <w:rStyle w:val="normaltextrun"/>
          <w:rFonts w:ascii="Arial" w:hAnsi="Arial" w:cs="Arial"/>
          <w:color w:val="13171F"/>
          <w:sz w:val="20"/>
          <w:szCs w:val="20"/>
        </w:rPr>
        <w:t>applied</w:t>
      </w:r>
      <w:proofErr w:type="gramEnd"/>
      <w:r w:rsidRPr="00AE56D4">
        <w:rPr>
          <w:rStyle w:val="normaltextrun"/>
          <w:rFonts w:ascii="Arial" w:hAnsi="Arial" w:cs="Arial"/>
          <w:color w:val="13171F"/>
          <w:sz w:val="20"/>
          <w:szCs w:val="20"/>
        </w:rPr>
        <w:t xml:space="preserve"> and MCE provides area scope to RAN and RAN tracks UE</w:t>
      </w:r>
      <w:r w:rsidR="00457C6C" w:rsidRPr="00AE56D4">
        <w:rPr>
          <w:rStyle w:val="normaltextrun"/>
          <w:rFonts w:ascii="Arial" w:hAnsi="Arial" w:cs="Arial"/>
          <w:color w:val="13171F"/>
          <w:sz w:val="20"/>
          <w:szCs w:val="20"/>
        </w:rPr>
        <w:t>.</w:t>
      </w:r>
      <w:r w:rsidR="00457C6C" w:rsidRPr="00AE56D4">
        <w:rPr>
          <w:rStyle w:val="eop"/>
          <w:rFonts w:ascii="Arial" w:hAnsi="Arial" w:cs="Arial"/>
          <w:color w:val="13171F"/>
          <w:sz w:val="20"/>
          <w:szCs w:val="20"/>
          <w:lang w:val="en-GB"/>
        </w:rPr>
        <w:t> </w:t>
      </w:r>
    </w:p>
    <w:p w14:paraId="61C3B11E" w14:textId="0521DC92" w:rsidR="00457C6C" w:rsidRPr="00AE56D4" w:rsidRDefault="003127EC" w:rsidP="00AE4144">
      <w:pPr>
        <w:pStyle w:val="paragraph"/>
        <w:spacing w:before="120" w:beforeAutospacing="0" w:after="0" w:afterAutospacing="0"/>
        <w:textAlignment w:val="baseline"/>
        <w:rPr>
          <w:rStyle w:val="eop"/>
          <w:rFonts w:ascii="Arial" w:hAnsi="Arial" w:cs="Arial"/>
          <w:color w:val="13171F"/>
          <w:sz w:val="20"/>
          <w:szCs w:val="20"/>
          <w:lang w:val="en-GB"/>
        </w:rPr>
      </w:pPr>
      <w:r w:rsidRPr="00AE56D4">
        <w:rPr>
          <w:rStyle w:val="eop"/>
          <w:rFonts w:ascii="Arial" w:hAnsi="Arial" w:cs="Arial"/>
          <w:b/>
          <w:bCs/>
          <w:color w:val="13171F"/>
          <w:sz w:val="20"/>
          <w:szCs w:val="20"/>
          <w:lang w:val="en-GB"/>
        </w:rPr>
        <w:t xml:space="preserve">Observation </w:t>
      </w:r>
      <w:proofErr w:type="gramStart"/>
      <w:r w:rsidR="004D0224">
        <w:rPr>
          <w:rStyle w:val="eop"/>
          <w:rFonts w:ascii="Arial" w:hAnsi="Arial" w:cs="Arial"/>
          <w:b/>
          <w:bCs/>
          <w:color w:val="13171F"/>
          <w:sz w:val="20"/>
          <w:szCs w:val="20"/>
          <w:lang w:val="en-GB"/>
        </w:rPr>
        <w:t>1</w:t>
      </w:r>
      <w:r w:rsidR="00CE4A4F">
        <w:rPr>
          <w:rStyle w:val="eop"/>
          <w:rFonts w:ascii="Arial" w:hAnsi="Arial" w:cs="Arial"/>
          <w:b/>
          <w:bCs/>
          <w:color w:val="13171F"/>
          <w:sz w:val="20"/>
          <w:szCs w:val="20"/>
          <w:lang w:val="en-GB"/>
        </w:rPr>
        <w:t>0</w:t>
      </w:r>
      <w:r w:rsidR="004D0224">
        <w:rPr>
          <w:rStyle w:val="eop"/>
          <w:rFonts w:ascii="Arial" w:hAnsi="Arial" w:cs="Arial"/>
          <w:b/>
          <w:bCs/>
          <w:color w:val="13171F"/>
          <w:sz w:val="20"/>
          <w:szCs w:val="20"/>
          <w:lang w:val="en-GB"/>
        </w:rPr>
        <w:t xml:space="preserve">  </w:t>
      </w:r>
      <w:r w:rsidRPr="00AE56D4">
        <w:rPr>
          <w:rStyle w:val="eop"/>
          <w:rFonts w:ascii="Arial" w:hAnsi="Arial" w:cs="Arial"/>
          <w:color w:val="13171F"/>
          <w:sz w:val="20"/>
          <w:szCs w:val="20"/>
          <w:lang w:val="en-GB"/>
        </w:rPr>
        <w:t>Alternative</w:t>
      </w:r>
      <w:proofErr w:type="gramEnd"/>
      <w:r w:rsidRPr="00AE56D4">
        <w:rPr>
          <w:rStyle w:val="eop"/>
          <w:rFonts w:ascii="Arial" w:hAnsi="Arial" w:cs="Arial"/>
          <w:color w:val="13171F"/>
          <w:sz w:val="20"/>
          <w:szCs w:val="20"/>
          <w:lang w:val="en-GB"/>
        </w:rPr>
        <w:t xml:space="preserve"> 6 provides MCE flexibility about ongoing session continuity requirement, and requires minimum </w:t>
      </w:r>
      <w:proofErr w:type="spellStart"/>
      <w:r w:rsidRPr="00AE56D4">
        <w:rPr>
          <w:rStyle w:val="eop"/>
          <w:rFonts w:ascii="Arial" w:hAnsi="Arial" w:cs="Arial"/>
          <w:color w:val="13171F"/>
          <w:sz w:val="20"/>
          <w:szCs w:val="20"/>
          <w:lang w:val="en-GB"/>
        </w:rPr>
        <w:t>standerdization</w:t>
      </w:r>
      <w:proofErr w:type="spellEnd"/>
      <w:r w:rsidRPr="00AE56D4">
        <w:rPr>
          <w:rStyle w:val="eop"/>
          <w:rFonts w:ascii="Arial" w:hAnsi="Arial" w:cs="Arial"/>
          <w:color w:val="13171F"/>
          <w:sz w:val="20"/>
          <w:szCs w:val="20"/>
          <w:lang w:val="en-GB"/>
        </w:rPr>
        <w:t xml:space="preserve"> efforts.</w:t>
      </w:r>
    </w:p>
    <w:p w14:paraId="64369750" w14:textId="77777777" w:rsidR="000D32A0" w:rsidRPr="00AE56D4" w:rsidRDefault="00AE4144" w:rsidP="00AE4144">
      <w:pPr>
        <w:pStyle w:val="paragraph"/>
        <w:spacing w:before="120" w:beforeAutospacing="0" w:after="0" w:afterAutospacing="0"/>
        <w:textAlignment w:val="baseline"/>
        <w:rPr>
          <w:rStyle w:val="normaltextrun"/>
          <w:rFonts w:ascii="Arial" w:hAnsi="Arial" w:cs="Arial"/>
          <w:color w:val="13171F"/>
          <w:sz w:val="20"/>
          <w:szCs w:val="20"/>
        </w:rPr>
      </w:pPr>
      <w:r w:rsidRPr="00AE56D4">
        <w:rPr>
          <w:rStyle w:val="eop"/>
          <w:rFonts w:ascii="Arial" w:hAnsi="Arial" w:cs="Arial"/>
          <w:color w:val="13171F"/>
          <w:sz w:val="20"/>
          <w:szCs w:val="20"/>
          <w:lang w:val="en-GB"/>
        </w:rPr>
        <w:t xml:space="preserve">According to the above observations, </w:t>
      </w:r>
      <w:proofErr w:type="gramStart"/>
      <w:r w:rsidRPr="00AE56D4">
        <w:rPr>
          <w:rStyle w:val="eop"/>
          <w:rFonts w:ascii="Arial" w:hAnsi="Arial" w:cs="Arial"/>
          <w:color w:val="13171F"/>
          <w:sz w:val="20"/>
          <w:szCs w:val="20"/>
          <w:lang w:val="en-GB"/>
        </w:rPr>
        <w:t>in order to</w:t>
      </w:r>
      <w:proofErr w:type="gramEnd"/>
      <w:r w:rsidRPr="00AE56D4">
        <w:rPr>
          <w:rStyle w:val="eop"/>
          <w:rFonts w:ascii="Arial" w:hAnsi="Arial" w:cs="Arial"/>
          <w:color w:val="13171F"/>
          <w:sz w:val="20"/>
          <w:szCs w:val="20"/>
          <w:lang w:val="en-GB"/>
        </w:rPr>
        <w:t xml:space="preserve"> satisfy SA4 requirement in case that the requirement is confirmed in SA4</w:t>
      </w:r>
      <w:r w:rsidR="0063083C" w:rsidRPr="00AE56D4">
        <w:rPr>
          <w:rStyle w:val="eop"/>
          <w:rFonts w:ascii="Arial" w:hAnsi="Arial" w:cs="Arial"/>
          <w:color w:val="13171F"/>
          <w:sz w:val="20"/>
          <w:szCs w:val="20"/>
          <w:lang w:val="en-GB"/>
        </w:rPr>
        <w:t xml:space="preserve">, and in order not to break the </w:t>
      </w:r>
      <w:proofErr w:type="spellStart"/>
      <w:r w:rsidR="0063083C" w:rsidRPr="00AE56D4">
        <w:rPr>
          <w:rStyle w:val="eop"/>
          <w:rFonts w:ascii="Arial" w:hAnsi="Arial" w:cs="Arial"/>
          <w:color w:val="13171F"/>
          <w:sz w:val="20"/>
          <w:szCs w:val="20"/>
          <w:lang w:val="en-GB"/>
        </w:rPr>
        <w:t>QoE</w:t>
      </w:r>
      <w:proofErr w:type="spellEnd"/>
      <w:r w:rsidR="0063083C" w:rsidRPr="00AE56D4">
        <w:rPr>
          <w:rStyle w:val="eop"/>
          <w:rFonts w:ascii="Arial" w:hAnsi="Arial" w:cs="Arial"/>
          <w:color w:val="13171F"/>
          <w:sz w:val="20"/>
          <w:szCs w:val="20"/>
          <w:lang w:val="en-GB"/>
        </w:rPr>
        <w:t xml:space="preserve"> configurations, </w:t>
      </w:r>
      <w:r w:rsidR="000D32A0" w:rsidRPr="00AE56D4">
        <w:rPr>
          <w:rStyle w:val="normaltextrun"/>
          <w:rFonts w:ascii="Arial" w:hAnsi="Arial" w:cs="Arial"/>
          <w:color w:val="13171F"/>
          <w:sz w:val="20"/>
          <w:szCs w:val="20"/>
        </w:rPr>
        <w:t xml:space="preserve">the </w:t>
      </w:r>
      <w:proofErr w:type="spellStart"/>
      <w:r w:rsidR="000D32A0" w:rsidRPr="00AE56D4">
        <w:rPr>
          <w:rStyle w:val="normaltextrun"/>
          <w:rFonts w:ascii="Arial" w:hAnsi="Arial" w:cs="Arial"/>
          <w:color w:val="13171F"/>
          <w:sz w:val="20"/>
          <w:szCs w:val="20"/>
        </w:rPr>
        <w:t>QoE</w:t>
      </w:r>
      <w:proofErr w:type="spellEnd"/>
      <w:r w:rsidR="000D32A0" w:rsidRPr="00AE56D4">
        <w:rPr>
          <w:rStyle w:val="normaltextrun"/>
          <w:rFonts w:ascii="Arial" w:hAnsi="Arial" w:cs="Arial"/>
          <w:color w:val="13171F"/>
          <w:sz w:val="20"/>
          <w:szCs w:val="20"/>
        </w:rPr>
        <w:t xml:space="preserve"> configuration can be kept in the UE and network (RAN/MCE) side when UE moves outside of area scope, and it can be up to RAN node on whether to release or keep the </w:t>
      </w:r>
      <w:proofErr w:type="spellStart"/>
      <w:r w:rsidR="000D32A0" w:rsidRPr="00AE56D4">
        <w:rPr>
          <w:rStyle w:val="normaltextrun"/>
          <w:rFonts w:ascii="Arial" w:hAnsi="Arial" w:cs="Arial"/>
          <w:color w:val="13171F"/>
          <w:sz w:val="20"/>
          <w:szCs w:val="20"/>
        </w:rPr>
        <w:t>QoE</w:t>
      </w:r>
      <w:proofErr w:type="spellEnd"/>
      <w:r w:rsidR="000D32A0" w:rsidRPr="00AE56D4">
        <w:rPr>
          <w:rStyle w:val="normaltextrun"/>
          <w:rFonts w:ascii="Arial" w:hAnsi="Arial" w:cs="Arial"/>
          <w:color w:val="13171F"/>
          <w:sz w:val="20"/>
          <w:szCs w:val="20"/>
        </w:rPr>
        <w:t xml:space="preserve"> configuration. </w:t>
      </w:r>
    </w:p>
    <w:p w14:paraId="49AF6CD0" w14:textId="4058DD50" w:rsidR="000D32A0" w:rsidRPr="00AE56D4" w:rsidRDefault="000D32A0" w:rsidP="000D32A0">
      <w:pPr>
        <w:pStyle w:val="paragraph"/>
        <w:spacing w:before="120" w:beforeAutospacing="0" w:after="0" w:afterAutospacing="0"/>
        <w:textAlignment w:val="baseline"/>
        <w:rPr>
          <w:rStyle w:val="normaltextrun"/>
          <w:rFonts w:ascii="Arial" w:hAnsi="Arial" w:cs="Arial"/>
          <w:color w:val="13171F"/>
          <w:sz w:val="20"/>
          <w:szCs w:val="20"/>
        </w:rPr>
      </w:pPr>
      <w:r w:rsidRPr="00AE56D4">
        <w:rPr>
          <w:rStyle w:val="eop"/>
          <w:rFonts w:ascii="Arial" w:hAnsi="Arial" w:cs="Arial"/>
          <w:color w:val="13171F"/>
          <w:sz w:val="20"/>
          <w:szCs w:val="20"/>
          <w:lang w:val="en-GB"/>
        </w:rPr>
        <w:t>I</w:t>
      </w:r>
      <w:r w:rsidR="0063083C" w:rsidRPr="00AE56D4">
        <w:rPr>
          <w:rStyle w:val="eop"/>
          <w:rFonts w:ascii="Arial" w:hAnsi="Arial" w:cs="Arial"/>
          <w:color w:val="13171F"/>
          <w:sz w:val="20"/>
          <w:szCs w:val="20"/>
          <w:lang w:val="en-GB"/>
        </w:rPr>
        <w:t xml:space="preserve">t is </w:t>
      </w:r>
      <w:proofErr w:type="gramStart"/>
      <w:r w:rsidR="0063083C" w:rsidRPr="00AE56D4">
        <w:rPr>
          <w:rStyle w:val="eop"/>
          <w:rFonts w:ascii="Arial" w:hAnsi="Arial" w:cs="Arial"/>
          <w:color w:val="13171F"/>
          <w:sz w:val="20"/>
          <w:szCs w:val="20"/>
          <w:lang w:val="en-GB"/>
        </w:rPr>
        <w:t>more better</w:t>
      </w:r>
      <w:proofErr w:type="gramEnd"/>
      <w:r w:rsidR="0063083C" w:rsidRPr="00AE56D4">
        <w:rPr>
          <w:rStyle w:val="eop"/>
          <w:rFonts w:ascii="Arial" w:hAnsi="Arial" w:cs="Arial"/>
          <w:color w:val="13171F"/>
          <w:sz w:val="20"/>
          <w:szCs w:val="20"/>
          <w:lang w:val="en-GB"/>
        </w:rPr>
        <w:t xml:space="preserve"> to let the UE know whether it will move outside of the area scope and UE will perform </w:t>
      </w:r>
      <w:proofErr w:type="spellStart"/>
      <w:r w:rsidR="0063083C" w:rsidRPr="00AE56D4">
        <w:rPr>
          <w:rStyle w:val="eop"/>
          <w:rFonts w:ascii="Arial" w:hAnsi="Arial" w:cs="Arial"/>
          <w:color w:val="13171F"/>
          <w:sz w:val="20"/>
          <w:szCs w:val="20"/>
          <w:lang w:val="en-GB"/>
        </w:rPr>
        <w:t>apprioprite</w:t>
      </w:r>
      <w:proofErr w:type="spellEnd"/>
      <w:r w:rsidR="0063083C" w:rsidRPr="00AE56D4">
        <w:rPr>
          <w:rStyle w:val="eop"/>
          <w:rFonts w:ascii="Arial" w:hAnsi="Arial" w:cs="Arial"/>
          <w:color w:val="13171F"/>
          <w:sz w:val="20"/>
          <w:szCs w:val="20"/>
          <w:lang w:val="en-GB"/>
        </w:rPr>
        <w:t xml:space="preserve"> actions for the ongoing sessions and new sessions.</w:t>
      </w:r>
    </w:p>
    <w:p w14:paraId="3C7FCC84" w14:textId="4A4719D3" w:rsidR="000D32A0" w:rsidRPr="00AE56D4" w:rsidRDefault="000D32A0" w:rsidP="000D32A0">
      <w:pPr>
        <w:pStyle w:val="paragraph"/>
        <w:numPr>
          <w:ilvl w:val="0"/>
          <w:numId w:val="28"/>
        </w:numPr>
        <w:spacing w:before="120" w:beforeAutospacing="0" w:after="0" w:afterAutospacing="0"/>
        <w:textAlignment w:val="baseline"/>
        <w:rPr>
          <w:rStyle w:val="normaltextrun"/>
          <w:rFonts w:ascii="Arial" w:hAnsi="Arial" w:cs="Arial"/>
          <w:color w:val="13171F"/>
          <w:sz w:val="20"/>
          <w:szCs w:val="20"/>
          <w:lang w:val="fr-FR"/>
        </w:rPr>
      </w:pPr>
      <w:proofErr w:type="spellStart"/>
      <w:r w:rsidRPr="00AE56D4">
        <w:rPr>
          <w:rStyle w:val="normaltextrun"/>
          <w:rFonts w:ascii="Arial" w:hAnsi="Arial" w:cs="Arial"/>
          <w:color w:val="13171F"/>
          <w:sz w:val="20"/>
          <w:szCs w:val="20"/>
        </w:rPr>
        <w:t>QoE</w:t>
      </w:r>
      <w:proofErr w:type="spellEnd"/>
      <w:r w:rsidRPr="00AE56D4">
        <w:rPr>
          <w:rStyle w:val="normaltextrun"/>
          <w:rFonts w:ascii="Arial" w:hAnsi="Arial" w:cs="Arial"/>
          <w:color w:val="13171F"/>
          <w:sz w:val="20"/>
          <w:szCs w:val="20"/>
        </w:rPr>
        <w:t xml:space="preserve"> configuration can be kept in the UE and network side when UE moves outside of area scope, and it is up to </w:t>
      </w:r>
      <w:r w:rsidR="005A2325">
        <w:rPr>
          <w:rStyle w:val="normaltextrun"/>
          <w:rFonts w:ascii="Arial" w:hAnsi="Arial" w:cs="Arial"/>
          <w:color w:val="13171F"/>
          <w:sz w:val="20"/>
          <w:szCs w:val="20"/>
        </w:rPr>
        <w:t>network</w:t>
      </w:r>
      <w:r w:rsidRPr="00AE56D4">
        <w:rPr>
          <w:rStyle w:val="normaltextrun"/>
          <w:rFonts w:ascii="Arial" w:hAnsi="Arial" w:cs="Arial"/>
          <w:color w:val="13171F"/>
          <w:sz w:val="20"/>
          <w:szCs w:val="20"/>
        </w:rPr>
        <w:t xml:space="preserve"> whether to release or keep the </w:t>
      </w:r>
      <w:proofErr w:type="spellStart"/>
      <w:r w:rsidRPr="00AE56D4">
        <w:rPr>
          <w:rStyle w:val="normaltextrun"/>
          <w:rFonts w:ascii="Arial" w:hAnsi="Arial" w:cs="Arial"/>
          <w:color w:val="13171F"/>
          <w:sz w:val="20"/>
          <w:szCs w:val="20"/>
        </w:rPr>
        <w:t>QoE</w:t>
      </w:r>
      <w:proofErr w:type="spellEnd"/>
      <w:r w:rsidRPr="00AE56D4">
        <w:rPr>
          <w:rStyle w:val="normaltextrun"/>
          <w:rFonts w:ascii="Arial" w:hAnsi="Arial" w:cs="Arial"/>
          <w:color w:val="13171F"/>
          <w:sz w:val="20"/>
          <w:szCs w:val="20"/>
        </w:rPr>
        <w:t xml:space="preserve"> configuration.</w:t>
      </w:r>
    </w:p>
    <w:p w14:paraId="33743112" w14:textId="131BAE93" w:rsidR="00527E20" w:rsidRPr="005A2325" w:rsidRDefault="0063083C" w:rsidP="005A2325">
      <w:pPr>
        <w:pStyle w:val="paragraph"/>
        <w:numPr>
          <w:ilvl w:val="0"/>
          <w:numId w:val="28"/>
        </w:numPr>
        <w:spacing w:before="120" w:beforeAutospacing="0" w:after="0" w:afterAutospacing="0"/>
        <w:textAlignment w:val="baseline"/>
        <w:rPr>
          <w:rStyle w:val="normaltextrun"/>
          <w:rFonts w:ascii="Arial" w:hAnsi="Arial" w:cs="Arial"/>
          <w:color w:val="13171F"/>
          <w:sz w:val="20"/>
          <w:szCs w:val="20"/>
          <w:lang w:val="fr-FR"/>
        </w:rPr>
      </w:pPr>
      <w:r w:rsidRPr="00AE56D4">
        <w:rPr>
          <w:rStyle w:val="normaltextrun"/>
          <w:rFonts w:ascii="Arial" w:hAnsi="Arial" w:cs="Arial"/>
          <w:color w:val="13171F"/>
          <w:sz w:val="20"/>
          <w:szCs w:val="20"/>
        </w:rPr>
        <w:t xml:space="preserve">UE should </w:t>
      </w:r>
      <w:r w:rsidR="0037440A">
        <w:rPr>
          <w:rStyle w:val="normaltextrun"/>
          <w:rFonts w:ascii="Arial" w:hAnsi="Arial" w:cs="Arial"/>
          <w:color w:val="13171F"/>
          <w:sz w:val="20"/>
          <w:szCs w:val="20"/>
        </w:rPr>
        <w:t>be notified</w:t>
      </w:r>
      <w:r w:rsidRPr="00AE56D4">
        <w:rPr>
          <w:rStyle w:val="normaltextrun"/>
          <w:rFonts w:ascii="Arial" w:hAnsi="Arial" w:cs="Arial"/>
          <w:color w:val="13171F"/>
          <w:sz w:val="20"/>
          <w:szCs w:val="20"/>
        </w:rPr>
        <w:t xml:space="preserve"> whether to move outside of area scope.</w:t>
      </w:r>
    </w:p>
    <w:p w14:paraId="4E759E69" w14:textId="77777777" w:rsidR="000D32A0" w:rsidRPr="00AE56D4" w:rsidRDefault="000D32A0" w:rsidP="000D32A0">
      <w:pPr>
        <w:pStyle w:val="paragraph"/>
        <w:spacing w:before="120" w:beforeAutospacing="0" w:after="0" w:afterAutospacing="0"/>
        <w:textAlignment w:val="baseline"/>
        <w:rPr>
          <w:rStyle w:val="normaltextrun"/>
          <w:rFonts w:ascii="Arial" w:hAnsi="Arial" w:cs="Arial"/>
          <w:color w:val="13171F"/>
          <w:sz w:val="20"/>
          <w:szCs w:val="20"/>
        </w:rPr>
      </w:pPr>
      <w:r w:rsidRPr="00AE56D4">
        <w:rPr>
          <w:rStyle w:val="normaltextrun"/>
          <w:rFonts w:ascii="Arial" w:hAnsi="Arial" w:cs="Arial"/>
          <w:color w:val="13171F"/>
          <w:sz w:val="20"/>
          <w:szCs w:val="20"/>
        </w:rPr>
        <w:t xml:space="preserve">There are two ways to notify UE whether moving outside of area scope: </w:t>
      </w:r>
    </w:p>
    <w:p w14:paraId="114B0581" w14:textId="77777777" w:rsidR="000D32A0" w:rsidRPr="00AE56D4" w:rsidRDefault="000D32A0" w:rsidP="000D32A0">
      <w:pPr>
        <w:pStyle w:val="paragraph"/>
        <w:spacing w:before="120" w:beforeAutospacing="0" w:after="0" w:afterAutospacing="0"/>
        <w:ind w:firstLine="720"/>
        <w:textAlignment w:val="baseline"/>
        <w:rPr>
          <w:rStyle w:val="normaltextrun"/>
          <w:rFonts w:ascii="Arial" w:hAnsi="Arial" w:cs="Arial"/>
          <w:color w:val="13171F"/>
          <w:sz w:val="20"/>
          <w:szCs w:val="20"/>
        </w:rPr>
      </w:pPr>
      <w:r w:rsidRPr="00AE56D4">
        <w:rPr>
          <w:rStyle w:val="normaltextrun"/>
          <w:rFonts w:ascii="Arial" w:hAnsi="Arial" w:cs="Arial"/>
          <w:color w:val="13171F"/>
          <w:sz w:val="20"/>
          <w:szCs w:val="20"/>
        </w:rPr>
        <w:t xml:space="preserve">1) Send area scope to the UE by application layer or RRC layer, UE checks whether moving   </w:t>
      </w:r>
    </w:p>
    <w:p w14:paraId="133928A6" w14:textId="77777777" w:rsidR="000D32A0" w:rsidRPr="00AE56D4" w:rsidRDefault="000D32A0" w:rsidP="000D32A0">
      <w:pPr>
        <w:pStyle w:val="paragraph"/>
        <w:spacing w:before="120" w:beforeAutospacing="0" w:after="0" w:afterAutospacing="0"/>
        <w:ind w:firstLine="720"/>
        <w:textAlignment w:val="baseline"/>
        <w:rPr>
          <w:rStyle w:val="normaltextrun"/>
          <w:rFonts w:ascii="Arial" w:hAnsi="Arial" w:cs="Arial"/>
          <w:color w:val="13171F"/>
          <w:sz w:val="20"/>
          <w:szCs w:val="20"/>
        </w:rPr>
      </w:pPr>
      <w:r w:rsidRPr="00AE56D4">
        <w:rPr>
          <w:rStyle w:val="normaltextrun"/>
          <w:rFonts w:ascii="Arial" w:hAnsi="Arial" w:cs="Arial"/>
          <w:color w:val="13171F"/>
          <w:sz w:val="20"/>
          <w:szCs w:val="20"/>
        </w:rPr>
        <w:lastRenderedPageBreak/>
        <w:t xml:space="preserve">    outside of area scope.</w:t>
      </w:r>
    </w:p>
    <w:p w14:paraId="29F24609" w14:textId="12D930D7" w:rsidR="000D32A0" w:rsidRPr="00AE56D4" w:rsidRDefault="000D32A0" w:rsidP="000D32A0">
      <w:pPr>
        <w:pStyle w:val="paragraph"/>
        <w:spacing w:before="120" w:beforeAutospacing="0" w:after="0" w:afterAutospacing="0"/>
        <w:ind w:firstLine="720"/>
        <w:textAlignment w:val="baseline"/>
        <w:rPr>
          <w:rStyle w:val="normaltextrun"/>
          <w:rFonts w:ascii="Arial" w:hAnsi="Arial" w:cs="Arial"/>
          <w:color w:val="13171F"/>
          <w:sz w:val="20"/>
          <w:szCs w:val="20"/>
        </w:rPr>
      </w:pPr>
      <w:r w:rsidRPr="00AE56D4">
        <w:rPr>
          <w:rStyle w:val="normaltextrun"/>
          <w:rFonts w:ascii="Arial" w:hAnsi="Arial" w:cs="Arial"/>
          <w:color w:val="13171F"/>
          <w:sz w:val="20"/>
          <w:szCs w:val="20"/>
        </w:rPr>
        <w:t>2) RAN sends outside of area scope indication to UE during handover</w:t>
      </w:r>
    </w:p>
    <w:p w14:paraId="313354FD" w14:textId="72F802E4" w:rsidR="000D32A0" w:rsidRPr="00AE56D4" w:rsidRDefault="000D32A0" w:rsidP="000D32A0">
      <w:pPr>
        <w:pStyle w:val="paragraph"/>
        <w:spacing w:before="120" w:beforeAutospacing="0" w:after="0" w:afterAutospacing="0"/>
        <w:textAlignment w:val="baseline"/>
        <w:rPr>
          <w:rStyle w:val="normaltextrun"/>
          <w:rFonts w:ascii="Arial" w:hAnsi="Arial" w:cs="Arial"/>
          <w:color w:val="13171F"/>
          <w:sz w:val="20"/>
          <w:szCs w:val="20"/>
        </w:rPr>
      </w:pPr>
      <w:r w:rsidRPr="00AE56D4">
        <w:rPr>
          <w:rStyle w:val="normaltextrun"/>
          <w:rFonts w:ascii="Arial" w:hAnsi="Arial" w:cs="Arial"/>
          <w:color w:val="13171F"/>
          <w:sz w:val="20"/>
          <w:szCs w:val="20"/>
        </w:rPr>
        <w:t>Option 1) has the benefit that it can be applied to IDLE/Inactive state; but there could be a risk</w:t>
      </w:r>
      <w:r w:rsidR="00223A95" w:rsidRPr="00AE56D4">
        <w:rPr>
          <w:rStyle w:val="normaltextrun"/>
          <w:rFonts w:ascii="Arial" w:hAnsi="Arial" w:cs="Arial"/>
          <w:color w:val="13171F"/>
          <w:sz w:val="20"/>
          <w:szCs w:val="20"/>
        </w:rPr>
        <w:t xml:space="preserve"> to increase configuration </w:t>
      </w:r>
      <w:proofErr w:type="spellStart"/>
      <w:r w:rsidR="00223A95" w:rsidRPr="00AE56D4">
        <w:rPr>
          <w:rStyle w:val="normaltextrun"/>
          <w:rFonts w:ascii="Arial" w:hAnsi="Arial" w:cs="Arial"/>
          <w:color w:val="13171F"/>
          <w:sz w:val="20"/>
          <w:szCs w:val="20"/>
        </w:rPr>
        <w:t>signalling</w:t>
      </w:r>
      <w:proofErr w:type="spellEnd"/>
      <w:r w:rsidR="00223A95" w:rsidRPr="00AE56D4">
        <w:rPr>
          <w:rStyle w:val="normaltextrun"/>
          <w:rFonts w:ascii="Arial" w:hAnsi="Arial" w:cs="Arial"/>
          <w:color w:val="13171F"/>
          <w:sz w:val="20"/>
          <w:szCs w:val="20"/>
        </w:rPr>
        <w:t xml:space="preserve"> overhead.</w:t>
      </w:r>
    </w:p>
    <w:p w14:paraId="30DAEE6F" w14:textId="59F9DA2F" w:rsidR="00223A95" w:rsidRPr="00AE56D4" w:rsidRDefault="00223A95" w:rsidP="000D32A0">
      <w:pPr>
        <w:pStyle w:val="paragraph"/>
        <w:spacing w:before="120" w:beforeAutospacing="0" w:after="0" w:afterAutospacing="0"/>
        <w:textAlignment w:val="baseline"/>
        <w:rPr>
          <w:rStyle w:val="normaltextrun"/>
          <w:rFonts w:ascii="Arial" w:hAnsi="Arial" w:cs="Arial"/>
          <w:color w:val="13171F"/>
          <w:sz w:val="20"/>
          <w:szCs w:val="20"/>
        </w:rPr>
      </w:pPr>
      <w:r w:rsidRPr="00AE56D4">
        <w:rPr>
          <w:rStyle w:val="normaltextrun"/>
          <w:rFonts w:ascii="Arial" w:hAnsi="Arial" w:cs="Arial"/>
          <w:color w:val="13171F"/>
          <w:sz w:val="20"/>
          <w:szCs w:val="20"/>
        </w:rPr>
        <w:t xml:space="preserve">Option 2) relies on network track UE area scope, can save configuration </w:t>
      </w:r>
      <w:proofErr w:type="spellStart"/>
      <w:r w:rsidRPr="00AE56D4">
        <w:rPr>
          <w:rStyle w:val="normaltextrun"/>
          <w:rFonts w:ascii="Arial" w:hAnsi="Arial" w:cs="Arial"/>
          <w:color w:val="13171F"/>
          <w:sz w:val="20"/>
          <w:szCs w:val="20"/>
        </w:rPr>
        <w:t>signalling</w:t>
      </w:r>
      <w:proofErr w:type="spellEnd"/>
      <w:r w:rsidRPr="00AE56D4">
        <w:rPr>
          <w:rStyle w:val="normaltextrun"/>
          <w:rFonts w:ascii="Arial" w:hAnsi="Arial" w:cs="Arial"/>
          <w:color w:val="13171F"/>
          <w:sz w:val="20"/>
          <w:szCs w:val="20"/>
        </w:rPr>
        <w:t xml:space="preserve"> overhead, but it cannot </w:t>
      </w:r>
      <w:proofErr w:type="gramStart"/>
      <w:r w:rsidRPr="00AE56D4">
        <w:rPr>
          <w:rStyle w:val="normaltextrun"/>
          <w:rFonts w:ascii="Arial" w:hAnsi="Arial" w:cs="Arial"/>
          <w:color w:val="13171F"/>
          <w:sz w:val="20"/>
          <w:szCs w:val="20"/>
        </w:rPr>
        <w:t>applied</w:t>
      </w:r>
      <w:proofErr w:type="gramEnd"/>
      <w:r w:rsidRPr="00AE56D4">
        <w:rPr>
          <w:rStyle w:val="normaltextrun"/>
          <w:rFonts w:ascii="Arial" w:hAnsi="Arial" w:cs="Arial"/>
          <w:color w:val="13171F"/>
          <w:sz w:val="20"/>
          <w:szCs w:val="20"/>
        </w:rPr>
        <w:t xml:space="preserve"> to IDLE/Inactive state.</w:t>
      </w:r>
    </w:p>
    <w:p w14:paraId="30964D88" w14:textId="19D6994E" w:rsidR="00223A95" w:rsidRPr="00AE56D4" w:rsidRDefault="00223A95" w:rsidP="00AF35DE">
      <w:pPr>
        <w:pStyle w:val="paragraph"/>
        <w:numPr>
          <w:ilvl w:val="0"/>
          <w:numId w:val="28"/>
        </w:numPr>
        <w:spacing w:before="120" w:beforeAutospacing="0" w:after="0" w:afterAutospacing="0"/>
        <w:textAlignment w:val="baseline"/>
        <w:rPr>
          <w:rStyle w:val="normaltextrun"/>
          <w:rFonts w:ascii="Arial" w:hAnsi="Arial" w:cs="Arial"/>
          <w:color w:val="13171F"/>
          <w:sz w:val="20"/>
          <w:szCs w:val="20"/>
        </w:rPr>
      </w:pPr>
      <w:r w:rsidRPr="00AE56D4">
        <w:rPr>
          <w:rStyle w:val="normaltextrun"/>
          <w:rFonts w:ascii="Arial" w:hAnsi="Arial" w:cs="Arial"/>
          <w:color w:val="13171F"/>
          <w:sz w:val="20"/>
          <w:szCs w:val="20"/>
        </w:rPr>
        <w:t xml:space="preserve">RAN2 discusses which option of the following ones can be </w:t>
      </w:r>
      <w:proofErr w:type="spellStart"/>
      <w:r w:rsidRPr="00AE56D4">
        <w:rPr>
          <w:rStyle w:val="normaltextrun"/>
          <w:rFonts w:ascii="Arial" w:hAnsi="Arial" w:cs="Arial"/>
          <w:color w:val="13171F"/>
          <w:sz w:val="20"/>
          <w:szCs w:val="20"/>
        </w:rPr>
        <w:t>atopted</w:t>
      </w:r>
      <w:proofErr w:type="spellEnd"/>
      <w:r w:rsidRPr="00AE56D4">
        <w:rPr>
          <w:rStyle w:val="normaltextrun"/>
          <w:rFonts w:ascii="Arial" w:hAnsi="Arial" w:cs="Arial"/>
          <w:color w:val="13171F"/>
          <w:sz w:val="20"/>
          <w:szCs w:val="20"/>
        </w:rPr>
        <w:t xml:space="preserve"> to notify UE outside of area scope.</w:t>
      </w:r>
    </w:p>
    <w:p w14:paraId="7E0091E4" w14:textId="0A110A28" w:rsidR="00223A95" w:rsidRPr="00AE56D4" w:rsidRDefault="00223A95" w:rsidP="00223A95">
      <w:pPr>
        <w:pStyle w:val="paragraph"/>
        <w:spacing w:before="120" w:beforeAutospacing="0" w:after="0" w:afterAutospacing="0"/>
        <w:ind w:left="1304"/>
        <w:textAlignment w:val="baseline"/>
        <w:rPr>
          <w:rStyle w:val="normaltextrun"/>
          <w:rFonts w:ascii="Arial" w:hAnsi="Arial" w:cs="Arial"/>
          <w:color w:val="13171F"/>
          <w:sz w:val="20"/>
          <w:szCs w:val="20"/>
        </w:rPr>
      </w:pPr>
      <w:r w:rsidRPr="00AE56D4">
        <w:rPr>
          <w:rStyle w:val="normaltextrun"/>
          <w:rFonts w:ascii="Arial" w:hAnsi="Arial" w:cs="Arial"/>
          <w:color w:val="13171F"/>
          <w:sz w:val="20"/>
          <w:szCs w:val="20"/>
        </w:rPr>
        <w:t>1) Send area scope to the UE by application layer or RRC layer, UE checks whether moving outside of area scope.</w:t>
      </w:r>
    </w:p>
    <w:p w14:paraId="76E9CB24" w14:textId="77777777" w:rsidR="00223A95" w:rsidRPr="00AE56D4" w:rsidRDefault="00223A95" w:rsidP="00223A95">
      <w:pPr>
        <w:pStyle w:val="paragraph"/>
        <w:spacing w:before="120" w:beforeAutospacing="0" w:after="0" w:afterAutospacing="0"/>
        <w:ind w:left="584" w:firstLine="720"/>
        <w:textAlignment w:val="baseline"/>
        <w:rPr>
          <w:rStyle w:val="normaltextrun"/>
          <w:rFonts w:ascii="Arial" w:hAnsi="Arial" w:cs="Arial"/>
          <w:color w:val="13171F"/>
          <w:sz w:val="20"/>
          <w:szCs w:val="20"/>
        </w:rPr>
      </w:pPr>
      <w:r w:rsidRPr="00AE56D4">
        <w:rPr>
          <w:rStyle w:val="normaltextrun"/>
          <w:rFonts w:ascii="Arial" w:hAnsi="Arial" w:cs="Arial"/>
          <w:color w:val="13171F"/>
          <w:sz w:val="20"/>
          <w:szCs w:val="20"/>
        </w:rPr>
        <w:t>2) RAN sends outside of area scope indication to UE during handover</w:t>
      </w:r>
    </w:p>
    <w:p w14:paraId="37F40A6A" w14:textId="37757612" w:rsidR="00457C6C" w:rsidRDefault="00527E20" w:rsidP="00AF35DE">
      <w:pPr>
        <w:pStyle w:val="paragraph"/>
        <w:numPr>
          <w:ilvl w:val="0"/>
          <w:numId w:val="28"/>
        </w:numPr>
        <w:spacing w:before="120" w:beforeAutospacing="0" w:after="0" w:afterAutospacing="0"/>
        <w:textAlignment w:val="baseline"/>
        <w:rPr>
          <w:rStyle w:val="normaltextrun"/>
          <w:rFonts w:ascii="Arial" w:hAnsi="Arial" w:cs="Arial"/>
          <w:color w:val="13171F"/>
          <w:sz w:val="20"/>
          <w:szCs w:val="20"/>
        </w:rPr>
      </w:pPr>
      <w:r w:rsidRPr="00AE56D4">
        <w:rPr>
          <w:rStyle w:val="normaltextrun"/>
          <w:rFonts w:ascii="Arial" w:hAnsi="Arial" w:cs="Arial"/>
          <w:color w:val="13171F"/>
          <w:sz w:val="20"/>
          <w:szCs w:val="20"/>
        </w:rPr>
        <w:t>Send LS to RAN3 and SA4.</w:t>
      </w:r>
    </w:p>
    <w:p w14:paraId="288B0ECF" w14:textId="6E06C0D8" w:rsidR="00DE6673" w:rsidRDefault="00DE6673" w:rsidP="00DE6673">
      <w:pPr>
        <w:pStyle w:val="Caption"/>
        <w:rPr>
          <w:rFonts w:ascii="Arial" w:eastAsia="SimSun" w:hAnsi="Arial" w:cs="Arial"/>
          <w:sz w:val="28"/>
          <w:szCs w:val="28"/>
          <w:lang w:eastAsia="zh-CN"/>
        </w:rPr>
      </w:pPr>
      <w:r w:rsidRPr="00C257F2">
        <w:rPr>
          <w:rFonts w:ascii="Arial" w:eastAsia="SimSun" w:hAnsi="Arial" w:cs="Arial"/>
          <w:sz w:val="28"/>
          <w:szCs w:val="28"/>
          <w:lang w:eastAsia="zh-CN"/>
        </w:rPr>
        <w:t xml:space="preserve">2.4 </w:t>
      </w:r>
      <w:r w:rsidRPr="00C257F2">
        <w:rPr>
          <w:rFonts w:ascii="Arial" w:eastAsia="SimSun" w:hAnsi="Arial" w:cs="Arial"/>
          <w:sz w:val="28"/>
          <w:szCs w:val="28"/>
          <w:lang w:eastAsia="zh-CN"/>
        </w:rPr>
        <w:tab/>
        <w:t>RAN visible</w:t>
      </w:r>
      <w:r>
        <w:rPr>
          <w:rFonts w:ascii="Arial" w:eastAsia="SimSun" w:hAnsi="Arial" w:cs="Arial"/>
          <w:sz w:val="28"/>
          <w:szCs w:val="28"/>
          <w:lang w:eastAsia="zh-CN"/>
        </w:rPr>
        <w:t xml:space="preserve"> </w:t>
      </w:r>
      <w:proofErr w:type="spellStart"/>
      <w:r>
        <w:rPr>
          <w:rFonts w:ascii="Arial" w:eastAsia="SimSun" w:hAnsi="Arial" w:cs="Arial"/>
          <w:sz w:val="28"/>
          <w:szCs w:val="28"/>
          <w:lang w:eastAsia="zh-CN"/>
        </w:rPr>
        <w:t>QoE</w:t>
      </w:r>
      <w:proofErr w:type="spellEnd"/>
      <w:r>
        <w:rPr>
          <w:rFonts w:ascii="Arial" w:eastAsia="SimSun" w:hAnsi="Arial" w:cs="Arial"/>
          <w:sz w:val="28"/>
          <w:szCs w:val="28"/>
          <w:lang w:eastAsia="zh-CN"/>
        </w:rPr>
        <w:t xml:space="preserve"> mobility</w:t>
      </w:r>
    </w:p>
    <w:p w14:paraId="142104C0" w14:textId="50B725BE" w:rsidR="00B45A4D" w:rsidRPr="00B45A4D" w:rsidRDefault="00B45A4D" w:rsidP="00B45A4D">
      <w:pPr>
        <w:rPr>
          <w:lang w:val="en-GB" w:eastAsia="zh-CN"/>
        </w:rPr>
      </w:pPr>
      <w:r>
        <w:rPr>
          <w:rFonts w:hint="eastAsia"/>
          <w:lang w:val="en-GB" w:eastAsia="zh-CN"/>
        </w:rPr>
        <w:t>In</w:t>
      </w:r>
      <w:r>
        <w:rPr>
          <w:lang w:val="en-GB" w:eastAsia="zh-CN"/>
        </w:rPr>
        <w:t xml:space="preserve"> last RAN2 meeting, the following agreements are achieved for legacy </w:t>
      </w:r>
      <w:proofErr w:type="spellStart"/>
      <w:r>
        <w:rPr>
          <w:lang w:val="en-GB" w:eastAsia="zh-CN"/>
        </w:rPr>
        <w:t>QoE</w:t>
      </w:r>
      <w:proofErr w:type="spellEnd"/>
      <w:r>
        <w:rPr>
          <w:lang w:val="en-GB" w:eastAsia="zh-CN"/>
        </w:rPr>
        <w:t xml:space="preserve"> </w:t>
      </w:r>
      <w:proofErr w:type="spellStart"/>
      <w:r>
        <w:rPr>
          <w:lang w:val="en-GB" w:eastAsia="zh-CN"/>
        </w:rPr>
        <w:t>moblity</w:t>
      </w:r>
      <w:proofErr w:type="spellEnd"/>
    </w:p>
    <w:p w14:paraId="52CEA9C5" w14:textId="77777777" w:rsidR="00B45A4D" w:rsidRDefault="00B45A4D" w:rsidP="00B45A4D">
      <w:pPr>
        <w:pStyle w:val="Agreement"/>
        <w:pBdr>
          <w:top w:val="single" w:sz="4" w:space="1" w:color="auto"/>
          <w:left w:val="single" w:sz="4" w:space="4" w:color="auto"/>
          <w:bottom w:val="single" w:sz="4" w:space="1" w:color="auto"/>
          <w:right w:val="single" w:sz="4" w:space="4" w:color="auto"/>
        </w:pBdr>
        <w:tabs>
          <w:tab w:val="clear" w:pos="720"/>
          <w:tab w:val="num" w:pos="1619"/>
        </w:tabs>
        <w:ind w:left="1619"/>
      </w:pPr>
      <w:r>
        <w:t xml:space="preserve">Upper layers are informed of the release of the application layer measurements at </w:t>
      </w:r>
      <w:proofErr w:type="spellStart"/>
      <w:r>
        <w:t>RRCSetup</w:t>
      </w:r>
      <w:proofErr w:type="spellEnd"/>
      <w:r>
        <w:t xml:space="preserve"> (can be done if RRC setup is provided as a response to </w:t>
      </w:r>
      <w:proofErr w:type="spellStart"/>
      <w:r>
        <w:t>RRCresumerequest</w:t>
      </w:r>
      <w:proofErr w:type="spellEnd"/>
      <w:r>
        <w:t xml:space="preserve"> or RRC </w:t>
      </w:r>
      <w:proofErr w:type="spellStart"/>
      <w:r>
        <w:t>reestablishmentrequest</w:t>
      </w:r>
      <w:proofErr w:type="spellEnd"/>
      <w:r>
        <w:t>).</w:t>
      </w:r>
    </w:p>
    <w:p w14:paraId="5D53DD94" w14:textId="77777777" w:rsidR="00B45A4D" w:rsidRDefault="00B45A4D" w:rsidP="00B45A4D">
      <w:pPr>
        <w:pStyle w:val="Agreement"/>
        <w:pBdr>
          <w:top w:val="single" w:sz="4" w:space="1" w:color="auto"/>
          <w:left w:val="single" w:sz="4" w:space="4" w:color="auto"/>
          <w:bottom w:val="single" w:sz="4" w:space="1" w:color="auto"/>
          <w:right w:val="single" w:sz="4" w:space="4" w:color="auto"/>
        </w:pBdr>
        <w:tabs>
          <w:tab w:val="clear" w:pos="720"/>
          <w:tab w:val="num" w:pos="1619"/>
        </w:tabs>
        <w:ind w:left="1619"/>
      </w:pPr>
      <w:r>
        <w:t xml:space="preserve">At Resume with delta configuration the network indicates possible differences to the </w:t>
      </w:r>
      <w:proofErr w:type="spellStart"/>
      <w:r>
        <w:t>QoE</w:t>
      </w:r>
      <w:proofErr w:type="spellEnd"/>
      <w:r>
        <w:t xml:space="preserve"> configurations.</w:t>
      </w:r>
    </w:p>
    <w:p w14:paraId="75686FFF" w14:textId="77777777" w:rsidR="00B45A4D" w:rsidRDefault="00B45A4D" w:rsidP="00B45A4D">
      <w:pPr>
        <w:pStyle w:val="Agreement"/>
        <w:pBdr>
          <w:top w:val="single" w:sz="4" w:space="1" w:color="auto"/>
          <w:left w:val="single" w:sz="4" w:space="4" w:color="auto"/>
          <w:bottom w:val="single" w:sz="4" w:space="1" w:color="auto"/>
          <w:right w:val="single" w:sz="4" w:space="4" w:color="auto"/>
        </w:pBdr>
        <w:tabs>
          <w:tab w:val="clear" w:pos="720"/>
          <w:tab w:val="num" w:pos="1619"/>
        </w:tabs>
        <w:ind w:left="1619"/>
      </w:pPr>
      <w:r>
        <w:t xml:space="preserve">At mobility with </w:t>
      </w:r>
      <w:proofErr w:type="spellStart"/>
      <w:r>
        <w:t>fullConfig</w:t>
      </w:r>
      <w:proofErr w:type="spellEnd"/>
      <w:r>
        <w:t xml:space="preserve">, upper layers are informed of the release of the application layer measurements if no </w:t>
      </w:r>
      <w:proofErr w:type="spellStart"/>
      <w:r>
        <w:t>measConfigAppLayerId</w:t>
      </w:r>
      <w:proofErr w:type="spellEnd"/>
      <w:r>
        <w:t xml:space="preserve"> is indicated by the network.</w:t>
      </w:r>
    </w:p>
    <w:p w14:paraId="101BB97A" w14:textId="5C48FCEA" w:rsidR="002B02B0" w:rsidRDefault="002B02B0" w:rsidP="00B45A4D">
      <w:pPr>
        <w:pStyle w:val="Doc-text2"/>
        <w:ind w:left="0" w:firstLine="0"/>
      </w:pPr>
    </w:p>
    <w:p w14:paraId="771B951D" w14:textId="6715C63D" w:rsidR="00B45A4D" w:rsidRPr="00FA3AA7" w:rsidRDefault="00B45A4D" w:rsidP="00FA3AA7">
      <w:pPr>
        <w:pStyle w:val="paragraph"/>
        <w:spacing w:before="120" w:beforeAutospacing="0" w:after="0" w:afterAutospacing="0"/>
        <w:textAlignment w:val="baseline"/>
        <w:rPr>
          <w:rStyle w:val="eop"/>
          <w:rFonts w:ascii="Arial" w:hAnsi="Arial" w:cs="Arial"/>
          <w:color w:val="13171F"/>
          <w:sz w:val="20"/>
          <w:szCs w:val="20"/>
          <w:lang w:val="en-GB"/>
        </w:rPr>
      </w:pPr>
      <w:r w:rsidRPr="00FA3AA7">
        <w:rPr>
          <w:rStyle w:val="eop"/>
          <w:rFonts w:ascii="Arial" w:hAnsi="Arial" w:cs="Arial"/>
          <w:color w:val="13171F"/>
          <w:sz w:val="20"/>
          <w:szCs w:val="20"/>
          <w:lang w:val="en-GB"/>
        </w:rPr>
        <w:t xml:space="preserve">For </w:t>
      </w:r>
      <w:proofErr w:type="spellStart"/>
      <w:r w:rsidRPr="00FA3AA7">
        <w:rPr>
          <w:rStyle w:val="eop"/>
          <w:rFonts w:ascii="Arial" w:hAnsi="Arial" w:cs="Arial"/>
          <w:color w:val="13171F"/>
          <w:sz w:val="20"/>
          <w:szCs w:val="20"/>
          <w:lang w:val="en-GB"/>
        </w:rPr>
        <w:t>RVQoE</w:t>
      </w:r>
      <w:proofErr w:type="spellEnd"/>
      <w:r w:rsidRPr="00FA3AA7">
        <w:rPr>
          <w:rStyle w:val="eop"/>
          <w:rFonts w:ascii="Arial" w:hAnsi="Arial" w:cs="Arial"/>
          <w:color w:val="13171F"/>
          <w:sz w:val="20"/>
          <w:szCs w:val="20"/>
          <w:lang w:val="en-GB"/>
        </w:rPr>
        <w:t xml:space="preserve"> mobility, when the UE receives </w:t>
      </w:r>
      <w:proofErr w:type="spellStart"/>
      <w:r w:rsidRPr="00FA3AA7">
        <w:rPr>
          <w:rStyle w:val="eop"/>
          <w:rFonts w:ascii="Arial" w:hAnsi="Arial" w:cs="Arial"/>
          <w:color w:val="13171F"/>
          <w:sz w:val="20"/>
          <w:szCs w:val="20"/>
          <w:lang w:val="en-GB"/>
        </w:rPr>
        <w:t>RRCSetup</w:t>
      </w:r>
      <w:proofErr w:type="spellEnd"/>
      <w:r w:rsidRPr="00FA3AA7">
        <w:rPr>
          <w:rStyle w:val="eop"/>
          <w:rFonts w:ascii="Arial" w:hAnsi="Arial" w:cs="Arial"/>
          <w:color w:val="13171F"/>
          <w:sz w:val="20"/>
          <w:szCs w:val="20"/>
          <w:lang w:val="en-GB"/>
        </w:rPr>
        <w:t xml:space="preserve">, UE should release all the configurations, this should also be applied to </w:t>
      </w:r>
      <w:proofErr w:type="spellStart"/>
      <w:r w:rsidRPr="00FA3AA7">
        <w:rPr>
          <w:rStyle w:val="eop"/>
          <w:rFonts w:ascii="Arial" w:hAnsi="Arial" w:cs="Arial"/>
          <w:color w:val="13171F"/>
          <w:sz w:val="20"/>
          <w:szCs w:val="20"/>
          <w:lang w:val="en-GB"/>
        </w:rPr>
        <w:t>RVQoE</w:t>
      </w:r>
      <w:proofErr w:type="spellEnd"/>
      <w:r w:rsidRPr="00FA3AA7">
        <w:rPr>
          <w:rStyle w:val="eop"/>
          <w:rFonts w:ascii="Arial" w:hAnsi="Arial" w:cs="Arial"/>
          <w:color w:val="13171F"/>
          <w:sz w:val="20"/>
          <w:szCs w:val="20"/>
          <w:lang w:val="en-GB"/>
        </w:rPr>
        <w:t xml:space="preserve"> configuration. Then application layer should be informed of release of </w:t>
      </w:r>
      <w:proofErr w:type="spellStart"/>
      <w:r w:rsidRPr="00FA3AA7">
        <w:rPr>
          <w:rStyle w:val="eop"/>
          <w:rFonts w:ascii="Arial" w:hAnsi="Arial" w:cs="Arial"/>
          <w:color w:val="13171F"/>
          <w:sz w:val="20"/>
          <w:szCs w:val="20"/>
          <w:lang w:val="en-GB"/>
        </w:rPr>
        <w:t>RVQoE</w:t>
      </w:r>
      <w:proofErr w:type="spellEnd"/>
      <w:r w:rsidRPr="00FA3AA7">
        <w:rPr>
          <w:rStyle w:val="eop"/>
          <w:rFonts w:ascii="Arial" w:hAnsi="Arial" w:cs="Arial"/>
          <w:color w:val="13171F"/>
          <w:sz w:val="20"/>
          <w:szCs w:val="20"/>
          <w:lang w:val="en-GB"/>
        </w:rPr>
        <w:t xml:space="preserve"> configurations at receiving </w:t>
      </w:r>
      <w:proofErr w:type="spellStart"/>
      <w:r w:rsidRPr="00FA3AA7">
        <w:rPr>
          <w:rStyle w:val="eop"/>
          <w:rFonts w:ascii="Arial" w:hAnsi="Arial" w:cs="Arial"/>
          <w:color w:val="13171F"/>
          <w:sz w:val="20"/>
          <w:szCs w:val="20"/>
          <w:lang w:val="en-GB"/>
        </w:rPr>
        <w:t>RRCSetup</w:t>
      </w:r>
      <w:proofErr w:type="spellEnd"/>
      <w:r w:rsidRPr="00FA3AA7">
        <w:rPr>
          <w:rStyle w:val="eop"/>
          <w:rFonts w:ascii="Arial" w:hAnsi="Arial" w:cs="Arial"/>
          <w:color w:val="13171F"/>
          <w:sz w:val="20"/>
          <w:szCs w:val="20"/>
          <w:lang w:val="en-GB"/>
        </w:rPr>
        <w:t>.</w:t>
      </w:r>
    </w:p>
    <w:p w14:paraId="496309F8" w14:textId="3AA5EC34" w:rsidR="00FA3AA7" w:rsidRDefault="00FA3AA7" w:rsidP="00FA3AA7">
      <w:pPr>
        <w:pStyle w:val="paragraph"/>
        <w:spacing w:before="120" w:beforeAutospacing="0" w:after="0" w:afterAutospacing="0"/>
        <w:textAlignment w:val="baseline"/>
        <w:rPr>
          <w:rStyle w:val="eop"/>
          <w:rFonts w:ascii="Arial" w:hAnsi="Arial" w:cs="Arial"/>
          <w:color w:val="13171F"/>
          <w:sz w:val="20"/>
          <w:szCs w:val="20"/>
          <w:lang w:val="en-GB"/>
        </w:rPr>
      </w:pPr>
      <w:r w:rsidRPr="00FA3AA7">
        <w:rPr>
          <w:rStyle w:val="eop"/>
          <w:rFonts w:ascii="Arial" w:hAnsi="Arial" w:cs="Arial"/>
          <w:color w:val="13171F"/>
          <w:sz w:val="20"/>
          <w:szCs w:val="20"/>
          <w:lang w:val="en-GB"/>
        </w:rPr>
        <w:t xml:space="preserve">For mobility with delta configuration, the network indicates possible differences to the legacy </w:t>
      </w:r>
      <w:proofErr w:type="spellStart"/>
      <w:r w:rsidRPr="00FA3AA7">
        <w:rPr>
          <w:rStyle w:val="eop"/>
          <w:rFonts w:ascii="Arial" w:hAnsi="Arial" w:cs="Arial"/>
          <w:color w:val="13171F"/>
          <w:sz w:val="20"/>
          <w:szCs w:val="20"/>
          <w:lang w:val="en-GB"/>
        </w:rPr>
        <w:t>QoE</w:t>
      </w:r>
      <w:proofErr w:type="spellEnd"/>
      <w:r w:rsidRPr="00FA3AA7">
        <w:rPr>
          <w:rStyle w:val="eop"/>
          <w:rFonts w:ascii="Arial" w:hAnsi="Arial" w:cs="Arial"/>
          <w:color w:val="13171F"/>
          <w:sz w:val="20"/>
          <w:szCs w:val="20"/>
          <w:lang w:val="en-GB"/>
        </w:rPr>
        <w:t xml:space="preserve"> configurations, this should be applied for </w:t>
      </w:r>
      <w:proofErr w:type="spellStart"/>
      <w:r w:rsidRPr="00FA3AA7">
        <w:rPr>
          <w:rStyle w:val="eop"/>
          <w:rFonts w:ascii="Arial" w:hAnsi="Arial" w:cs="Arial"/>
          <w:color w:val="13171F"/>
          <w:sz w:val="20"/>
          <w:szCs w:val="20"/>
          <w:lang w:val="en-GB"/>
        </w:rPr>
        <w:t>RVQoE</w:t>
      </w:r>
      <w:proofErr w:type="spellEnd"/>
      <w:r w:rsidRPr="00FA3AA7">
        <w:rPr>
          <w:rStyle w:val="eop"/>
          <w:rFonts w:ascii="Arial" w:hAnsi="Arial" w:cs="Arial"/>
          <w:color w:val="13171F"/>
          <w:sz w:val="20"/>
          <w:szCs w:val="20"/>
          <w:lang w:val="en-GB"/>
        </w:rPr>
        <w:t xml:space="preserve"> configurations.</w:t>
      </w:r>
    </w:p>
    <w:p w14:paraId="0A634B4E" w14:textId="664B71FC" w:rsidR="00FA3AA7" w:rsidRDefault="00FA3AA7" w:rsidP="00FA3AA7">
      <w:pPr>
        <w:pStyle w:val="paragraph"/>
        <w:spacing w:before="120" w:beforeAutospacing="0" w:after="0" w:afterAutospacing="0"/>
        <w:textAlignment w:val="baseline"/>
        <w:rPr>
          <w:rStyle w:val="eop"/>
          <w:rFonts w:ascii="Arial" w:hAnsi="Arial" w:cs="Arial"/>
          <w:color w:val="13171F"/>
          <w:sz w:val="20"/>
          <w:szCs w:val="20"/>
          <w:lang w:val="en-GB"/>
        </w:rPr>
      </w:pPr>
      <w:r>
        <w:rPr>
          <w:rStyle w:val="eop"/>
          <w:rFonts w:ascii="Arial" w:hAnsi="Arial" w:cs="Arial"/>
          <w:color w:val="13171F"/>
          <w:sz w:val="20"/>
          <w:szCs w:val="20"/>
          <w:lang w:val="en-GB"/>
        </w:rPr>
        <w:t xml:space="preserve">For mobility with </w:t>
      </w:r>
      <w:proofErr w:type="spellStart"/>
      <w:r>
        <w:rPr>
          <w:rStyle w:val="eop"/>
          <w:rFonts w:ascii="Arial" w:hAnsi="Arial" w:cs="Arial"/>
          <w:color w:val="13171F"/>
          <w:sz w:val="20"/>
          <w:szCs w:val="20"/>
          <w:lang w:val="en-GB"/>
        </w:rPr>
        <w:t>fullconfig</w:t>
      </w:r>
      <w:proofErr w:type="spellEnd"/>
      <w:r>
        <w:rPr>
          <w:rStyle w:val="eop"/>
          <w:rFonts w:ascii="Arial" w:hAnsi="Arial" w:cs="Arial"/>
          <w:color w:val="13171F"/>
          <w:sz w:val="20"/>
          <w:szCs w:val="20"/>
          <w:lang w:val="en-GB"/>
        </w:rPr>
        <w:t xml:space="preserve">, as current agreement for legacy </w:t>
      </w:r>
      <w:proofErr w:type="spellStart"/>
      <w:r>
        <w:rPr>
          <w:rStyle w:val="eop"/>
          <w:rFonts w:ascii="Arial" w:hAnsi="Arial" w:cs="Arial"/>
          <w:color w:val="13171F"/>
          <w:sz w:val="20"/>
          <w:szCs w:val="20"/>
          <w:lang w:val="en-GB"/>
        </w:rPr>
        <w:t>QoE</w:t>
      </w:r>
      <w:proofErr w:type="spellEnd"/>
      <w:r>
        <w:rPr>
          <w:rStyle w:val="eop"/>
          <w:rFonts w:ascii="Arial" w:hAnsi="Arial" w:cs="Arial"/>
          <w:color w:val="13171F"/>
          <w:sz w:val="20"/>
          <w:szCs w:val="20"/>
          <w:lang w:val="en-GB"/>
        </w:rPr>
        <w:t xml:space="preserve">, </w:t>
      </w:r>
      <w:proofErr w:type="spellStart"/>
      <w:r>
        <w:rPr>
          <w:rStyle w:val="eop"/>
          <w:rFonts w:ascii="Arial" w:hAnsi="Arial" w:cs="Arial"/>
          <w:color w:val="13171F"/>
          <w:sz w:val="20"/>
          <w:szCs w:val="20"/>
          <w:lang w:val="en-GB"/>
        </w:rPr>
        <w:t>gNB</w:t>
      </w:r>
      <w:proofErr w:type="spellEnd"/>
      <w:r>
        <w:rPr>
          <w:rStyle w:val="eop"/>
          <w:rFonts w:ascii="Arial" w:hAnsi="Arial" w:cs="Arial"/>
          <w:color w:val="13171F"/>
          <w:sz w:val="20"/>
          <w:szCs w:val="20"/>
          <w:lang w:val="en-GB"/>
        </w:rPr>
        <w:t xml:space="preserve"> will only configure</w:t>
      </w:r>
      <w:r w:rsidRPr="00FA3AA7">
        <w:t xml:space="preserve"> </w:t>
      </w:r>
      <w:proofErr w:type="spellStart"/>
      <w:r w:rsidRPr="00FA3AA7">
        <w:rPr>
          <w:rStyle w:val="eop"/>
          <w:rFonts w:ascii="Arial" w:hAnsi="Arial" w:cs="Arial"/>
          <w:color w:val="13171F"/>
          <w:sz w:val="20"/>
          <w:szCs w:val="20"/>
          <w:lang w:val="en-GB"/>
        </w:rPr>
        <w:t>measConfigAppLayerId</w:t>
      </w:r>
      <w:proofErr w:type="spellEnd"/>
      <w:r w:rsidRPr="00FA3AA7">
        <w:rPr>
          <w:rStyle w:val="eop"/>
          <w:rFonts w:ascii="Arial" w:hAnsi="Arial" w:cs="Arial"/>
          <w:color w:val="13171F"/>
          <w:sz w:val="20"/>
          <w:szCs w:val="20"/>
          <w:lang w:val="en-GB"/>
        </w:rPr>
        <w:t xml:space="preserve"> to the UE</w:t>
      </w:r>
      <w:r>
        <w:rPr>
          <w:rStyle w:val="eop"/>
          <w:rFonts w:ascii="Arial" w:hAnsi="Arial" w:cs="Arial"/>
          <w:color w:val="13171F"/>
          <w:sz w:val="20"/>
          <w:szCs w:val="20"/>
          <w:lang w:val="en-GB"/>
        </w:rPr>
        <w:t xml:space="preserve">, and the UE reuses the stored </w:t>
      </w:r>
      <w:proofErr w:type="spellStart"/>
      <w:r>
        <w:rPr>
          <w:rStyle w:val="eop"/>
          <w:rFonts w:ascii="Arial" w:hAnsi="Arial" w:cs="Arial"/>
          <w:color w:val="13171F"/>
          <w:sz w:val="20"/>
          <w:szCs w:val="20"/>
          <w:lang w:val="en-GB"/>
        </w:rPr>
        <w:t>QoE</w:t>
      </w:r>
      <w:proofErr w:type="spellEnd"/>
      <w:r>
        <w:rPr>
          <w:rStyle w:val="eop"/>
          <w:rFonts w:ascii="Arial" w:hAnsi="Arial" w:cs="Arial"/>
          <w:color w:val="13171F"/>
          <w:sz w:val="20"/>
          <w:szCs w:val="20"/>
          <w:lang w:val="en-GB"/>
        </w:rPr>
        <w:t xml:space="preserve"> configuration for the received </w:t>
      </w:r>
      <w:proofErr w:type="spellStart"/>
      <w:r w:rsidRPr="00FA3AA7">
        <w:rPr>
          <w:rStyle w:val="eop"/>
          <w:rFonts w:ascii="Arial" w:hAnsi="Arial" w:cs="Arial"/>
          <w:color w:val="13171F"/>
          <w:sz w:val="20"/>
          <w:szCs w:val="20"/>
          <w:lang w:val="en-GB"/>
        </w:rPr>
        <w:t>measConfigAppLayerId</w:t>
      </w:r>
      <w:proofErr w:type="spellEnd"/>
      <w:r>
        <w:rPr>
          <w:rStyle w:val="eop"/>
          <w:rFonts w:ascii="Arial" w:hAnsi="Arial" w:cs="Arial"/>
          <w:color w:val="13171F"/>
          <w:sz w:val="20"/>
          <w:szCs w:val="20"/>
          <w:lang w:val="en-GB"/>
        </w:rPr>
        <w:t xml:space="preserve">. For </w:t>
      </w:r>
      <w:proofErr w:type="spellStart"/>
      <w:r>
        <w:rPr>
          <w:rStyle w:val="eop"/>
          <w:rFonts w:ascii="Arial" w:hAnsi="Arial" w:cs="Arial"/>
          <w:color w:val="13171F"/>
          <w:sz w:val="20"/>
          <w:szCs w:val="20"/>
          <w:lang w:val="en-GB"/>
        </w:rPr>
        <w:t>RVQoE</w:t>
      </w:r>
      <w:proofErr w:type="spellEnd"/>
      <w:r>
        <w:rPr>
          <w:rStyle w:val="eop"/>
          <w:rFonts w:ascii="Arial" w:hAnsi="Arial" w:cs="Arial"/>
          <w:color w:val="13171F"/>
          <w:sz w:val="20"/>
          <w:szCs w:val="20"/>
          <w:lang w:val="en-GB"/>
        </w:rPr>
        <w:t xml:space="preserve">, </w:t>
      </w:r>
      <w:r w:rsidR="00C10D40">
        <w:rPr>
          <w:rStyle w:val="eop"/>
          <w:rFonts w:ascii="Arial" w:hAnsi="Arial" w:cs="Arial"/>
          <w:color w:val="13171F"/>
          <w:sz w:val="20"/>
          <w:szCs w:val="20"/>
          <w:lang w:val="en-GB"/>
        </w:rPr>
        <w:t xml:space="preserve">there could be two different handling as following. if only </w:t>
      </w:r>
      <w:proofErr w:type="spellStart"/>
      <w:r w:rsidR="00C10D40" w:rsidRPr="00FA3AA7">
        <w:rPr>
          <w:rStyle w:val="eop"/>
          <w:rFonts w:ascii="Arial" w:hAnsi="Arial" w:cs="Arial"/>
          <w:color w:val="13171F"/>
          <w:sz w:val="20"/>
          <w:szCs w:val="20"/>
          <w:lang w:val="en-GB"/>
        </w:rPr>
        <w:t>measConfigAppLayerId</w:t>
      </w:r>
      <w:proofErr w:type="spellEnd"/>
      <w:r w:rsidR="00C10D40">
        <w:rPr>
          <w:rStyle w:val="eop"/>
          <w:rFonts w:ascii="Arial" w:hAnsi="Arial" w:cs="Arial"/>
          <w:color w:val="13171F"/>
          <w:sz w:val="20"/>
          <w:szCs w:val="20"/>
          <w:lang w:val="en-GB"/>
        </w:rPr>
        <w:t xml:space="preserve"> is configured to the UE, there could be two different UE </w:t>
      </w:r>
      <w:proofErr w:type="spellStart"/>
      <w:r w:rsidR="00C10D40">
        <w:rPr>
          <w:rStyle w:val="eop"/>
          <w:rFonts w:ascii="Arial" w:hAnsi="Arial" w:cs="Arial"/>
          <w:color w:val="13171F"/>
          <w:sz w:val="20"/>
          <w:szCs w:val="20"/>
          <w:lang w:val="en-GB"/>
        </w:rPr>
        <w:t>behaviors</w:t>
      </w:r>
      <w:proofErr w:type="spellEnd"/>
      <w:r w:rsidR="00C10D40">
        <w:rPr>
          <w:rStyle w:val="eop"/>
          <w:rFonts w:ascii="Arial" w:hAnsi="Arial" w:cs="Arial"/>
          <w:color w:val="13171F"/>
          <w:sz w:val="20"/>
          <w:szCs w:val="20"/>
          <w:lang w:val="en-GB"/>
        </w:rPr>
        <w:t xml:space="preserve"> as following,</w:t>
      </w:r>
    </w:p>
    <w:p w14:paraId="500A53D5" w14:textId="5809E533" w:rsidR="00C10D40" w:rsidRDefault="00C10D40" w:rsidP="00FA3AA7">
      <w:pPr>
        <w:pStyle w:val="paragraph"/>
        <w:spacing w:before="120" w:beforeAutospacing="0" w:after="0" w:afterAutospacing="0"/>
        <w:textAlignment w:val="baseline"/>
        <w:rPr>
          <w:rStyle w:val="eop"/>
          <w:rFonts w:ascii="Arial" w:hAnsi="Arial" w:cs="Arial"/>
          <w:color w:val="13171F"/>
          <w:sz w:val="20"/>
          <w:szCs w:val="20"/>
          <w:lang w:val="en-GB"/>
        </w:rPr>
      </w:pPr>
      <w:r>
        <w:rPr>
          <w:rStyle w:val="eop"/>
          <w:rFonts w:ascii="Arial" w:hAnsi="Arial" w:cs="Arial"/>
          <w:color w:val="13171F"/>
          <w:sz w:val="20"/>
          <w:szCs w:val="20"/>
          <w:lang w:val="en-GB"/>
        </w:rPr>
        <w:t xml:space="preserve">- Alt1: Same as legacy </w:t>
      </w:r>
      <w:proofErr w:type="spellStart"/>
      <w:r>
        <w:rPr>
          <w:rStyle w:val="eop"/>
          <w:rFonts w:ascii="Arial" w:hAnsi="Arial" w:cs="Arial"/>
          <w:color w:val="13171F"/>
          <w:sz w:val="20"/>
          <w:szCs w:val="20"/>
          <w:lang w:val="en-GB"/>
        </w:rPr>
        <w:t>QoE</w:t>
      </w:r>
      <w:proofErr w:type="spellEnd"/>
      <w:r>
        <w:rPr>
          <w:rStyle w:val="eop"/>
          <w:rFonts w:ascii="Arial" w:hAnsi="Arial" w:cs="Arial"/>
          <w:color w:val="13171F"/>
          <w:sz w:val="20"/>
          <w:szCs w:val="20"/>
          <w:lang w:val="en-GB"/>
        </w:rPr>
        <w:t xml:space="preserve">, that means that only </w:t>
      </w:r>
      <w:proofErr w:type="spellStart"/>
      <w:r w:rsidRPr="00FA3AA7">
        <w:rPr>
          <w:rStyle w:val="eop"/>
          <w:rFonts w:ascii="Arial" w:hAnsi="Arial" w:cs="Arial"/>
          <w:color w:val="13171F"/>
          <w:sz w:val="20"/>
          <w:szCs w:val="20"/>
          <w:lang w:val="en-GB"/>
        </w:rPr>
        <w:t>measConfigAppLayerId</w:t>
      </w:r>
      <w:proofErr w:type="spellEnd"/>
      <w:r>
        <w:rPr>
          <w:rStyle w:val="eop"/>
          <w:rFonts w:ascii="Arial" w:hAnsi="Arial" w:cs="Arial"/>
          <w:color w:val="13171F"/>
          <w:sz w:val="20"/>
          <w:szCs w:val="20"/>
          <w:lang w:val="en-GB"/>
        </w:rPr>
        <w:t xml:space="preserve"> is configured to the UE and UE </w:t>
      </w:r>
      <w:proofErr w:type="spellStart"/>
      <w:r>
        <w:rPr>
          <w:rStyle w:val="eop"/>
          <w:rFonts w:ascii="Arial" w:hAnsi="Arial" w:cs="Arial"/>
          <w:color w:val="13171F"/>
          <w:sz w:val="20"/>
          <w:szCs w:val="20"/>
          <w:lang w:val="en-GB"/>
        </w:rPr>
        <w:t>resues</w:t>
      </w:r>
      <w:proofErr w:type="spellEnd"/>
      <w:r>
        <w:rPr>
          <w:rStyle w:val="eop"/>
          <w:rFonts w:ascii="Arial" w:hAnsi="Arial" w:cs="Arial"/>
          <w:color w:val="13171F"/>
          <w:sz w:val="20"/>
          <w:szCs w:val="20"/>
          <w:lang w:val="en-GB"/>
        </w:rPr>
        <w:t xml:space="preserve"> the stored </w:t>
      </w:r>
      <w:proofErr w:type="spellStart"/>
      <w:r>
        <w:rPr>
          <w:rStyle w:val="eop"/>
          <w:rFonts w:ascii="Arial" w:hAnsi="Arial" w:cs="Arial"/>
          <w:color w:val="13171F"/>
          <w:sz w:val="20"/>
          <w:szCs w:val="20"/>
          <w:lang w:val="en-GB"/>
        </w:rPr>
        <w:t>RVQoE</w:t>
      </w:r>
      <w:proofErr w:type="spellEnd"/>
      <w:r>
        <w:rPr>
          <w:rStyle w:val="eop"/>
          <w:rFonts w:ascii="Arial" w:hAnsi="Arial" w:cs="Arial"/>
          <w:color w:val="13171F"/>
          <w:sz w:val="20"/>
          <w:szCs w:val="20"/>
          <w:lang w:val="en-GB"/>
        </w:rPr>
        <w:t xml:space="preserve"> configuration for the </w:t>
      </w:r>
      <w:proofErr w:type="spellStart"/>
      <w:r w:rsidRPr="00FA3AA7">
        <w:rPr>
          <w:rStyle w:val="eop"/>
          <w:rFonts w:ascii="Arial" w:hAnsi="Arial" w:cs="Arial"/>
          <w:color w:val="13171F"/>
          <w:sz w:val="20"/>
          <w:szCs w:val="20"/>
          <w:lang w:val="en-GB"/>
        </w:rPr>
        <w:t>measConfigAppLayerId</w:t>
      </w:r>
      <w:proofErr w:type="spellEnd"/>
      <w:r>
        <w:rPr>
          <w:rStyle w:val="eop"/>
          <w:rFonts w:ascii="Arial" w:hAnsi="Arial" w:cs="Arial"/>
          <w:color w:val="13171F"/>
          <w:sz w:val="20"/>
          <w:szCs w:val="20"/>
          <w:lang w:val="en-GB"/>
        </w:rPr>
        <w:t xml:space="preserve">. With this alternative, the </w:t>
      </w:r>
      <w:proofErr w:type="spellStart"/>
      <w:r>
        <w:rPr>
          <w:rStyle w:val="eop"/>
          <w:rFonts w:ascii="Arial" w:hAnsi="Arial" w:cs="Arial"/>
          <w:color w:val="13171F"/>
          <w:sz w:val="20"/>
          <w:szCs w:val="20"/>
          <w:lang w:val="en-GB"/>
        </w:rPr>
        <w:t>gNB</w:t>
      </w:r>
      <w:proofErr w:type="spellEnd"/>
      <w:r>
        <w:rPr>
          <w:rStyle w:val="eop"/>
          <w:rFonts w:ascii="Arial" w:hAnsi="Arial" w:cs="Arial"/>
          <w:color w:val="13171F"/>
          <w:sz w:val="20"/>
          <w:szCs w:val="20"/>
          <w:lang w:val="en-GB"/>
        </w:rPr>
        <w:t xml:space="preserve"> cannot provide flexible </w:t>
      </w:r>
      <w:proofErr w:type="spellStart"/>
      <w:r>
        <w:rPr>
          <w:rStyle w:val="eop"/>
          <w:rFonts w:ascii="Arial" w:hAnsi="Arial" w:cs="Arial"/>
          <w:color w:val="13171F"/>
          <w:sz w:val="20"/>
          <w:szCs w:val="20"/>
          <w:lang w:val="en-GB"/>
        </w:rPr>
        <w:t>RVQoE</w:t>
      </w:r>
      <w:proofErr w:type="spellEnd"/>
      <w:r>
        <w:rPr>
          <w:rStyle w:val="eop"/>
          <w:rFonts w:ascii="Arial" w:hAnsi="Arial" w:cs="Arial"/>
          <w:color w:val="13171F"/>
          <w:sz w:val="20"/>
          <w:szCs w:val="20"/>
          <w:lang w:val="en-GB"/>
        </w:rPr>
        <w:t xml:space="preserve"> configuration during full configuration, </w:t>
      </w:r>
      <w:proofErr w:type="gramStart"/>
      <w:r>
        <w:rPr>
          <w:rStyle w:val="eop"/>
          <w:rFonts w:ascii="Arial" w:hAnsi="Arial" w:cs="Arial"/>
          <w:color w:val="13171F"/>
          <w:sz w:val="20"/>
          <w:szCs w:val="20"/>
          <w:lang w:val="en-GB"/>
        </w:rPr>
        <w:t>e.g.</w:t>
      </w:r>
      <w:proofErr w:type="gramEnd"/>
      <w:r w:rsidR="00B60C7F">
        <w:rPr>
          <w:rStyle w:val="eop"/>
          <w:rFonts w:ascii="Arial" w:hAnsi="Arial" w:cs="Arial"/>
          <w:color w:val="13171F"/>
          <w:sz w:val="20"/>
          <w:szCs w:val="20"/>
          <w:lang w:val="en-GB"/>
        </w:rPr>
        <w:t xml:space="preserve"> release </w:t>
      </w:r>
      <w:proofErr w:type="spellStart"/>
      <w:r w:rsidR="00B60C7F">
        <w:rPr>
          <w:rStyle w:val="eop"/>
          <w:rFonts w:ascii="Arial" w:hAnsi="Arial" w:cs="Arial"/>
          <w:color w:val="13171F"/>
          <w:sz w:val="20"/>
          <w:szCs w:val="20"/>
          <w:lang w:val="en-GB"/>
        </w:rPr>
        <w:t>RVQoE</w:t>
      </w:r>
      <w:proofErr w:type="spellEnd"/>
      <w:r w:rsidR="00B60C7F">
        <w:rPr>
          <w:rStyle w:val="eop"/>
          <w:rFonts w:ascii="Arial" w:hAnsi="Arial" w:cs="Arial"/>
          <w:color w:val="13171F"/>
          <w:sz w:val="20"/>
          <w:szCs w:val="20"/>
          <w:lang w:val="en-GB"/>
        </w:rPr>
        <w:t xml:space="preserve"> configuration while keeping the legacy </w:t>
      </w:r>
      <w:proofErr w:type="spellStart"/>
      <w:r w:rsidR="00B60C7F">
        <w:rPr>
          <w:rStyle w:val="eop"/>
          <w:rFonts w:ascii="Arial" w:hAnsi="Arial" w:cs="Arial"/>
          <w:color w:val="13171F"/>
          <w:sz w:val="20"/>
          <w:szCs w:val="20"/>
          <w:lang w:val="en-GB"/>
        </w:rPr>
        <w:t>QoE</w:t>
      </w:r>
      <w:proofErr w:type="spellEnd"/>
      <w:r w:rsidR="00B60C7F">
        <w:rPr>
          <w:rStyle w:val="eop"/>
          <w:rFonts w:ascii="Arial" w:hAnsi="Arial" w:cs="Arial"/>
          <w:color w:val="13171F"/>
          <w:sz w:val="20"/>
          <w:szCs w:val="20"/>
          <w:lang w:val="en-GB"/>
        </w:rPr>
        <w:t xml:space="preserve"> configuration.</w:t>
      </w:r>
    </w:p>
    <w:p w14:paraId="0206DECF" w14:textId="08B5D5DB" w:rsidR="00C10D40" w:rsidRDefault="00C10D40" w:rsidP="00FA3AA7">
      <w:pPr>
        <w:pStyle w:val="paragraph"/>
        <w:spacing w:before="120" w:beforeAutospacing="0" w:after="0" w:afterAutospacing="0"/>
        <w:textAlignment w:val="baseline"/>
        <w:rPr>
          <w:rStyle w:val="eop"/>
          <w:rFonts w:ascii="Arial" w:hAnsi="Arial" w:cs="Arial"/>
          <w:color w:val="13171F"/>
          <w:sz w:val="20"/>
          <w:szCs w:val="20"/>
          <w:lang w:val="en-GB"/>
        </w:rPr>
      </w:pPr>
      <w:r>
        <w:rPr>
          <w:rStyle w:val="eop"/>
          <w:rFonts w:ascii="Arial" w:hAnsi="Arial" w:cs="Arial"/>
          <w:color w:val="13171F"/>
          <w:sz w:val="20"/>
          <w:szCs w:val="20"/>
          <w:lang w:val="en-GB"/>
        </w:rPr>
        <w:t>- Alt2: Same as today’s full</w:t>
      </w:r>
      <w:r w:rsidR="00B60C7F">
        <w:rPr>
          <w:rStyle w:val="eop"/>
          <w:rFonts w:ascii="Arial" w:hAnsi="Arial" w:cs="Arial"/>
          <w:color w:val="13171F"/>
          <w:sz w:val="20"/>
          <w:szCs w:val="20"/>
          <w:lang w:val="en-GB"/>
        </w:rPr>
        <w:t xml:space="preserve"> </w:t>
      </w:r>
      <w:r>
        <w:rPr>
          <w:rStyle w:val="eop"/>
          <w:rFonts w:ascii="Arial" w:hAnsi="Arial" w:cs="Arial"/>
          <w:color w:val="13171F"/>
          <w:sz w:val="20"/>
          <w:szCs w:val="20"/>
          <w:lang w:val="en-GB"/>
        </w:rPr>
        <w:t xml:space="preserve">configuration, </w:t>
      </w:r>
      <w:r w:rsidR="00C66820">
        <w:rPr>
          <w:rStyle w:val="eop"/>
          <w:rFonts w:ascii="Arial" w:hAnsi="Arial" w:cs="Arial"/>
          <w:color w:val="13171F"/>
          <w:sz w:val="20"/>
          <w:szCs w:val="20"/>
          <w:lang w:val="en-GB"/>
        </w:rPr>
        <w:t xml:space="preserve">UE should release all the stored </w:t>
      </w:r>
      <w:proofErr w:type="spellStart"/>
      <w:r w:rsidR="00C66820">
        <w:rPr>
          <w:rStyle w:val="eop"/>
          <w:rFonts w:ascii="Arial" w:hAnsi="Arial" w:cs="Arial"/>
          <w:color w:val="13171F"/>
          <w:sz w:val="20"/>
          <w:szCs w:val="20"/>
          <w:lang w:val="en-GB"/>
        </w:rPr>
        <w:t>RVQoE</w:t>
      </w:r>
      <w:proofErr w:type="spellEnd"/>
      <w:r w:rsidR="00C66820">
        <w:rPr>
          <w:rStyle w:val="eop"/>
          <w:rFonts w:ascii="Arial" w:hAnsi="Arial" w:cs="Arial"/>
          <w:color w:val="13171F"/>
          <w:sz w:val="20"/>
          <w:szCs w:val="20"/>
          <w:lang w:val="en-GB"/>
        </w:rPr>
        <w:t xml:space="preserve"> </w:t>
      </w:r>
      <w:proofErr w:type="spellStart"/>
      <w:r w:rsidR="00C66820">
        <w:rPr>
          <w:rStyle w:val="eop"/>
          <w:rFonts w:ascii="Arial" w:hAnsi="Arial" w:cs="Arial"/>
          <w:color w:val="13171F"/>
          <w:sz w:val="20"/>
          <w:szCs w:val="20"/>
          <w:lang w:val="en-GB"/>
        </w:rPr>
        <w:t>configuraitons</w:t>
      </w:r>
      <w:proofErr w:type="spellEnd"/>
      <w:r w:rsidR="00C66820">
        <w:rPr>
          <w:rStyle w:val="eop"/>
          <w:rFonts w:ascii="Arial" w:hAnsi="Arial" w:cs="Arial"/>
          <w:color w:val="13171F"/>
          <w:sz w:val="20"/>
          <w:szCs w:val="20"/>
          <w:lang w:val="en-GB"/>
        </w:rPr>
        <w:t xml:space="preserve">, and </w:t>
      </w:r>
      <w:proofErr w:type="spellStart"/>
      <w:r w:rsidR="00C66820">
        <w:rPr>
          <w:rStyle w:val="eop"/>
          <w:rFonts w:ascii="Arial" w:hAnsi="Arial" w:cs="Arial"/>
          <w:color w:val="13171F"/>
          <w:sz w:val="20"/>
          <w:szCs w:val="20"/>
          <w:lang w:val="en-GB"/>
        </w:rPr>
        <w:t>gNB</w:t>
      </w:r>
      <w:proofErr w:type="spellEnd"/>
      <w:r w:rsidR="00C66820">
        <w:rPr>
          <w:rStyle w:val="eop"/>
          <w:rFonts w:ascii="Arial" w:hAnsi="Arial" w:cs="Arial"/>
          <w:color w:val="13171F"/>
          <w:sz w:val="20"/>
          <w:szCs w:val="20"/>
          <w:lang w:val="en-GB"/>
        </w:rPr>
        <w:t xml:space="preserve"> configures the </w:t>
      </w:r>
      <w:proofErr w:type="spellStart"/>
      <w:r w:rsidR="00C66820">
        <w:rPr>
          <w:rStyle w:val="eop"/>
          <w:rFonts w:ascii="Arial" w:hAnsi="Arial" w:cs="Arial"/>
          <w:color w:val="13171F"/>
          <w:sz w:val="20"/>
          <w:szCs w:val="20"/>
          <w:lang w:val="en-GB"/>
        </w:rPr>
        <w:t>RVQoE</w:t>
      </w:r>
      <w:proofErr w:type="spellEnd"/>
      <w:r w:rsidR="00C66820">
        <w:rPr>
          <w:rStyle w:val="eop"/>
          <w:rFonts w:ascii="Arial" w:hAnsi="Arial" w:cs="Arial"/>
          <w:color w:val="13171F"/>
          <w:sz w:val="20"/>
          <w:szCs w:val="20"/>
          <w:lang w:val="en-GB"/>
        </w:rPr>
        <w:t xml:space="preserve"> measurements explicitly.</w:t>
      </w:r>
    </w:p>
    <w:p w14:paraId="0C0678A8" w14:textId="3939C783" w:rsidR="00FA3AA7" w:rsidRPr="00FA3AA7" w:rsidRDefault="00C66820" w:rsidP="00FA3AA7">
      <w:pPr>
        <w:pStyle w:val="paragraph"/>
        <w:spacing w:before="120" w:beforeAutospacing="0" w:after="0" w:afterAutospacing="0"/>
        <w:textAlignment w:val="baseline"/>
        <w:rPr>
          <w:rStyle w:val="eop"/>
          <w:rFonts w:ascii="Arial" w:hAnsi="Arial" w:cs="Arial"/>
          <w:color w:val="13171F"/>
          <w:sz w:val="20"/>
          <w:szCs w:val="20"/>
          <w:lang w:val="en-GB"/>
        </w:rPr>
      </w:pPr>
      <w:r>
        <w:rPr>
          <w:rStyle w:val="eop"/>
          <w:rFonts w:ascii="Arial" w:hAnsi="Arial" w:cs="Arial"/>
          <w:color w:val="13171F"/>
          <w:sz w:val="20"/>
          <w:szCs w:val="20"/>
          <w:lang w:val="en-GB"/>
        </w:rPr>
        <w:t xml:space="preserve">Since </w:t>
      </w:r>
      <w:proofErr w:type="spellStart"/>
      <w:r>
        <w:rPr>
          <w:rStyle w:val="eop"/>
          <w:rFonts w:ascii="Arial" w:hAnsi="Arial" w:cs="Arial"/>
          <w:color w:val="13171F"/>
          <w:sz w:val="20"/>
          <w:szCs w:val="20"/>
          <w:lang w:val="en-GB"/>
        </w:rPr>
        <w:t>RVQoE</w:t>
      </w:r>
      <w:proofErr w:type="spellEnd"/>
      <w:r>
        <w:rPr>
          <w:rStyle w:val="eop"/>
          <w:rFonts w:ascii="Arial" w:hAnsi="Arial" w:cs="Arial"/>
          <w:color w:val="13171F"/>
          <w:sz w:val="20"/>
          <w:szCs w:val="20"/>
          <w:lang w:val="en-GB"/>
        </w:rPr>
        <w:t xml:space="preserve"> is generated by </w:t>
      </w:r>
      <w:proofErr w:type="spellStart"/>
      <w:r>
        <w:rPr>
          <w:rStyle w:val="eop"/>
          <w:rFonts w:ascii="Arial" w:hAnsi="Arial" w:cs="Arial"/>
          <w:color w:val="13171F"/>
          <w:sz w:val="20"/>
          <w:szCs w:val="20"/>
          <w:lang w:val="en-GB"/>
        </w:rPr>
        <w:t>gNB</w:t>
      </w:r>
      <w:proofErr w:type="spellEnd"/>
      <w:r>
        <w:rPr>
          <w:rStyle w:val="eop"/>
          <w:rFonts w:ascii="Arial" w:hAnsi="Arial" w:cs="Arial"/>
          <w:color w:val="13171F"/>
          <w:sz w:val="20"/>
          <w:szCs w:val="20"/>
          <w:lang w:val="en-GB"/>
        </w:rPr>
        <w:t xml:space="preserve">, it should give </w:t>
      </w:r>
      <w:proofErr w:type="spellStart"/>
      <w:r>
        <w:rPr>
          <w:rStyle w:val="eop"/>
          <w:rFonts w:ascii="Arial" w:hAnsi="Arial" w:cs="Arial"/>
          <w:color w:val="13171F"/>
          <w:sz w:val="20"/>
          <w:szCs w:val="20"/>
          <w:lang w:val="en-GB"/>
        </w:rPr>
        <w:t>gNB</w:t>
      </w:r>
      <w:proofErr w:type="spellEnd"/>
      <w:r>
        <w:rPr>
          <w:rStyle w:val="eop"/>
          <w:rFonts w:ascii="Arial" w:hAnsi="Arial" w:cs="Arial"/>
          <w:color w:val="13171F"/>
          <w:sz w:val="20"/>
          <w:szCs w:val="20"/>
          <w:lang w:val="en-GB"/>
        </w:rPr>
        <w:t xml:space="preserve"> flexibility to configure </w:t>
      </w:r>
      <w:proofErr w:type="spellStart"/>
      <w:r>
        <w:rPr>
          <w:rStyle w:val="eop"/>
          <w:rFonts w:ascii="Arial" w:hAnsi="Arial" w:cs="Arial"/>
          <w:color w:val="13171F"/>
          <w:sz w:val="20"/>
          <w:szCs w:val="20"/>
          <w:lang w:val="en-GB"/>
        </w:rPr>
        <w:t>RVQoE</w:t>
      </w:r>
      <w:proofErr w:type="spellEnd"/>
      <w:r>
        <w:rPr>
          <w:rStyle w:val="eop"/>
          <w:rFonts w:ascii="Arial" w:hAnsi="Arial" w:cs="Arial"/>
          <w:color w:val="13171F"/>
          <w:sz w:val="20"/>
          <w:szCs w:val="20"/>
          <w:lang w:val="en-GB"/>
        </w:rPr>
        <w:t xml:space="preserve"> measurement</w:t>
      </w:r>
      <w:r w:rsidR="00B47716">
        <w:rPr>
          <w:rStyle w:val="eop"/>
          <w:rFonts w:ascii="Arial" w:hAnsi="Arial" w:cs="Arial"/>
          <w:color w:val="13171F"/>
          <w:sz w:val="20"/>
          <w:szCs w:val="20"/>
          <w:lang w:val="en-GB"/>
        </w:rPr>
        <w:t>. Then alternative 2 is preferred.</w:t>
      </w:r>
    </w:p>
    <w:p w14:paraId="34FF385E" w14:textId="77777777" w:rsidR="00730F7A" w:rsidRDefault="00DE6673" w:rsidP="00730F7A">
      <w:pPr>
        <w:pStyle w:val="paragraph"/>
        <w:numPr>
          <w:ilvl w:val="0"/>
          <w:numId w:val="28"/>
        </w:numPr>
        <w:spacing w:before="120" w:beforeAutospacing="0" w:after="0" w:afterAutospacing="0"/>
        <w:textAlignment w:val="baseline"/>
        <w:rPr>
          <w:rStyle w:val="normaltextrun"/>
          <w:rFonts w:ascii="Arial" w:hAnsi="Arial" w:cs="Arial"/>
          <w:color w:val="13171F"/>
          <w:sz w:val="20"/>
          <w:szCs w:val="20"/>
        </w:rPr>
      </w:pPr>
      <w:r w:rsidRPr="002A7718">
        <w:rPr>
          <w:rFonts w:ascii="Arial" w:eastAsia="SimSun" w:hAnsi="Arial" w:cs="Arial"/>
          <w:sz w:val="28"/>
          <w:szCs w:val="28"/>
          <w:lang w:eastAsia="zh-CN"/>
        </w:rPr>
        <w:t> </w:t>
      </w:r>
      <w:r w:rsidR="00730F7A">
        <w:rPr>
          <w:rStyle w:val="normaltextrun"/>
          <w:rFonts w:ascii="Arial" w:hAnsi="Arial" w:cs="Arial"/>
          <w:color w:val="13171F"/>
          <w:sz w:val="20"/>
          <w:szCs w:val="20"/>
        </w:rPr>
        <w:t>The following mobility procedure</w:t>
      </w:r>
      <w:r w:rsidR="00617F6B" w:rsidRPr="00617F6B">
        <w:rPr>
          <w:rStyle w:val="normaltextrun"/>
          <w:rFonts w:ascii="Arial" w:hAnsi="Arial" w:cs="Arial"/>
          <w:color w:val="13171F"/>
          <w:sz w:val="20"/>
          <w:szCs w:val="20"/>
        </w:rPr>
        <w:t xml:space="preserve"> could be applied to RAN visible </w:t>
      </w:r>
      <w:proofErr w:type="spellStart"/>
      <w:r w:rsidR="00617F6B" w:rsidRPr="00617F6B">
        <w:rPr>
          <w:rStyle w:val="normaltextrun"/>
          <w:rFonts w:ascii="Arial" w:hAnsi="Arial" w:cs="Arial"/>
          <w:color w:val="13171F"/>
          <w:sz w:val="20"/>
          <w:szCs w:val="20"/>
        </w:rPr>
        <w:t>QoE</w:t>
      </w:r>
      <w:proofErr w:type="spellEnd"/>
      <w:r w:rsidR="00617F6B">
        <w:rPr>
          <w:rStyle w:val="normaltextrun"/>
          <w:rFonts w:ascii="Arial" w:hAnsi="Arial" w:cs="Arial"/>
          <w:color w:val="13171F"/>
          <w:sz w:val="20"/>
          <w:szCs w:val="20"/>
        </w:rPr>
        <w:t>.</w:t>
      </w:r>
    </w:p>
    <w:p w14:paraId="1A13E180" w14:textId="3A4AA57C" w:rsidR="00730F7A" w:rsidRDefault="00730F7A" w:rsidP="00730F7A">
      <w:pPr>
        <w:pStyle w:val="paragraph"/>
        <w:spacing w:before="120" w:beforeAutospacing="0" w:after="0" w:afterAutospacing="0"/>
        <w:ind w:left="1304"/>
        <w:textAlignment w:val="baseline"/>
        <w:rPr>
          <w:rStyle w:val="normaltextrun"/>
          <w:rFonts w:ascii="Arial" w:hAnsi="Arial" w:cs="Arial"/>
          <w:color w:val="13171F"/>
          <w:sz w:val="20"/>
          <w:szCs w:val="20"/>
        </w:rPr>
      </w:pPr>
      <w:r>
        <w:rPr>
          <w:rStyle w:val="normaltextrun"/>
          <w:rFonts w:ascii="Arial" w:hAnsi="Arial" w:cs="Arial"/>
          <w:color w:val="13171F"/>
          <w:sz w:val="20"/>
          <w:szCs w:val="20"/>
        </w:rPr>
        <w:t>-</w:t>
      </w:r>
      <w:r w:rsidR="005F55BE">
        <w:rPr>
          <w:rStyle w:val="normaltextrun"/>
          <w:rFonts w:ascii="Arial" w:hAnsi="Arial" w:cs="Arial"/>
          <w:color w:val="13171F"/>
          <w:sz w:val="20"/>
          <w:szCs w:val="20"/>
        </w:rPr>
        <w:t xml:space="preserve"> </w:t>
      </w:r>
      <w:r>
        <w:rPr>
          <w:rStyle w:val="normaltextrun"/>
          <w:rFonts w:ascii="Arial" w:hAnsi="Arial" w:cs="Arial"/>
          <w:color w:val="13171F"/>
          <w:sz w:val="20"/>
          <w:szCs w:val="20"/>
        </w:rPr>
        <w:t xml:space="preserve"> </w:t>
      </w:r>
      <w:r w:rsidRPr="00730F7A">
        <w:rPr>
          <w:rStyle w:val="normaltextrun"/>
          <w:rFonts w:ascii="Arial" w:hAnsi="Arial" w:cs="Arial"/>
          <w:color w:val="13171F"/>
          <w:sz w:val="20"/>
          <w:szCs w:val="20"/>
        </w:rPr>
        <w:t xml:space="preserve">Upper layers are informed of the release of </w:t>
      </w:r>
      <w:proofErr w:type="spellStart"/>
      <w:r w:rsidRPr="00730F7A">
        <w:rPr>
          <w:rStyle w:val="normaltextrun"/>
          <w:rFonts w:ascii="Arial" w:hAnsi="Arial" w:cs="Arial"/>
          <w:color w:val="13171F"/>
          <w:sz w:val="20"/>
          <w:szCs w:val="20"/>
        </w:rPr>
        <w:t>RVQoE</w:t>
      </w:r>
      <w:proofErr w:type="spellEnd"/>
      <w:r w:rsidRPr="00730F7A">
        <w:rPr>
          <w:rStyle w:val="normaltextrun"/>
          <w:rFonts w:ascii="Arial" w:hAnsi="Arial" w:cs="Arial"/>
          <w:color w:val="13171F"/>
          <w:sz w:val="20"/>
          <w:szCs w:val="20"/>
        </w:rPr>
        <w:t xml:space="preserve"> measurements at </w:t>
      </w:r>
      <w:proofErr w:type="spellStart"/>
      <w:r w:rsidRPr="00730F7A">
        <w:rPr>
          <w:rStyle w:val="normaltextrun"/>
          <w:rFonts w:ascii="Arial" w:hAnsi="Arial" w:cs="Arial"/>
          <w:color w:val="13171F"/>
          <w:sz w:val="20"/>
          <w:szCs w:val="20"/>
        </w:rPr>
        <w:t>RRCSetup</w:t>
      </w:r>
      <w:proofErr w:type="spellEnd"/>
      <w:r w:rsidR="005A2325">
        <w:rPr>
          <w:rStyle w:val="normaltextrun"/>
          <w:rFonts w:ascii="Arial" w:hAnsi="Arial" w:cs="Arial"/>
          <w:color w:val="13171F"/>
          <w:sz w:val="20"/>
          <w:szCs w:val="20"/>
        </w:rPr>
        <w:t xml:space="preserve"> during RRC re-establishment and RRC resume procedures</w:t>
      </w:r>
      <w:r w:rsidRPr="00730F7A">
        <w:rPr>
          <w:rStyle w:val="normaltextrun"/>
          <w:rFonts w:ascii="Arial" w:hAnsi="Arial" w:cs="Arial"/>
          <w:color w:val="13171F"/>
          <w:sz w:val="20"/>
          <w:szCs w:val="20"/>
        </w:rPr>
        <w:t>.</w:t>
      </w:r>
    </w:p>
    <w:p w14:paraId="50A5D142" w14:textId="0FABABA1" w:rsidR="00730F7A" w:rsidRDefault="00730F7A" w:rsidP="00730F7A">
      <w:pPr>
        <w:pStyle w:val="paragraph"/>
        <w:spacing w:before="120" w:beforeAutospacing="0" w:after="0" w:afterAutospacing="0"/>
        <w:ind w:left="1304"/>
        <w:textAlignment w:val="baseline"/>
        <w:rPr>
          <w:rStyle w:val="normaltextrun"/>
          <w:rFonts w:ascii="Arial" w:hAnsi="Arial" w:cs="Arial"/>
          <w:color w:val="13171F"/>
          <w:sz w:val="20"/>
          <w:szCs w:val="20"/>
        </w:rPr>
      </w:pPr>
      <w:r>
        <w:rPr>
          <w:rStyle w:val="normaltextrun"/>
          <w:rFonts w:ascii="Arial" w:hAnsi="Arial" w:cs="Arial"/>
          <w:color w:val="13171F"/>
          <w:sz w:val="20"/>
          <w:szCs w:val="20"/>
        </w:rPr>
        <w:t>-</w:t>
      </w:r>
      <w:r w:rsidR="005F55BE">
        <w:rPr>
          <w:rStyle w:val="normaltextrun"/>
          <w:rFonts w:ascii="Arial" w:hAnsi="Arial" w:cs="Arial"/>
          <w:color w:val="13171F"/>
          <w:sz w:val="20"/>
          <w:szCs w:val="20"/>
        </w:rPr>
        <w:t xml:space="preserve"> </w:t>
      </w:r>
      <w:r>
        <w:rPr>
          <w:rStyle w:val="normaltextrun"/>
          <w:rFonts w:ascii="Arial" w:hAnsi="Arial" w:cs="Arial"/>
          <w:color w:val="13171F"/>
          <w:sz w:val="20"/>
          <w:szCs w:val="20"/>
        </w:rPr>
        <w:t xml:space="preserve"> </w:t>
      </w:r>
      <w:r w:rsidRPr="00730F7A">
        <w:rPr>
          <w:rStyle w:val="normaltextrun"/>
          <w:rFonts w:ascii="Arial" w:hAnsi="Arial" w:cs="Arial"/>
          <w:color w:val="13171F"/>
          <w:sz w:val="20"/>
          <w:szCs w:val="20"/>
        </w:rPr>
        <w:t xml:space="preserve">At Resume with delta configuration the network indicates possible differences to the </w:t>
      </w:r>
      <w:proofErr w:type="spellStart"/>
      <w:r w:rsidRPr="00730F7A">
        <w:rPr>
          <w:rStyle w:val="normaltextrun"/>
          <w:rFonts w:ascii="Arial" w:hAnsi="Arial" w:cs="Arial"/>
          <w:color w:val="13171F"/>
          <w:sz w:val="20"/>
          <w:szCs w:val="20"/>
        </w:rPr>
        <w:t>RVQoE</w:t>
      </w:r>
      <w:proofErr w:type="spellEnd"/>
      <w:r w:rsidRPr="00730F7A">
        <w:rPr>
          <w:rStyle w:val="normaltextrun"/>
          <w:rFonts w:ascii="Arial" w:hAnsi="Arial" w:cs="Arial"/>
          <w:color w:val="13171F"/>
          <w:sz w:val="20"/>
          <w:szCs w:val="20"/>
        </w:rPr>
        <w:t xml:space="preserve"> configurations.</w:t>
      </w:r>
    </w:p>
    <w:p w14:paraId="46394825" w14:textId="47E3E733" w:rsidR="00730F7A" w:rsidRDefault="00730F7A" w:rsidP="00730F7A">
      <w:pPr>
        <w:pStyle w:val="paragraph"/>
        <w:spacing w:before="120" w:beforeAutospacing="0" w:after="0" w:afterAutospacing="0"/>
        <w:ind w:left="1304"/>
        <w:textAlignment w:val="baseline"/>
        <w:rPr>
          <w:rStyle w:val="normaltextrun"/>
          <w:rFonts w:ascii="Arial" w:hAnsi="Arial" w:cs="Arial"/>
          <w:color w:val="13171F"/>
          <w:sz w:val="20"/>
          <w:szCs w:val="20"/>
        </w:rPr>
      </w:pPr>
      <w:r>
        <w:rPr>
          <w:rStyle w:val="normaltextrun"/>
          <w:rFonts w:ascii="Arial" w:hAnsi="Arial" w:cs="Arial"/>
          <w:color w:val="13171F"/>
          <w:sz w:val="20"/>
          <w:szCs w:val="20"/>
        </w:rPr>
        <w:t>-</w:t>
      </w:r>
      <w:r w:rsidR="005F55BE">
        <w:rPr>
          <w:rStyle w:val="normaltextrun"/>
          <w:rFonts w:ascii="Arial" w:hAnsi="Arial" w:cs="Arial"/>
          <w:color w:val="13171F"/>
          <w:sz w:val="20"/>
          <w:szCs w:val="20"/>
        </w:rPr>
        <w:t xml:space="preserve"> </w:t>
      </w:r>
      <w:r>
        <w:rPr>
          <w:rStyle w:val="normaltextrun"/>
          <w:rFonts w:ascii="Arial" w:hAnsi="Arial" w:cs="Arial"/>
          <w:color w:val="13171F"/>
          <w:sz w:val="20"/>
          <w:szCs w:val="20"/>
        </w:rPr>
        <w:t xml:space="preserve"> </w:t>
      </w:r>
      <w:r w:rsidRPr="00730F7A">
        <w:rPr>
          <w:rStyle w:val="normaltextrun"/>
          <w:rFonts w:ascii="Arial" w:hAnsi="Arial" w:cs="Arial"/>
          <w:color w:val="13171F"/>
          <w:sz w:val="20"/>
          <w:szCs w:val="20"/>
        </w:rPr>
        <w:t xml:space="preserve">At mobility with </w:t>
      </w:r>
      <w:proofErr w:type="spellStart"/>
      <w:r w:rsidRPr="00730F7A">
        <w:rPr>
          <w:rStyle w:val="normaltextrun"/>
          <w:rFonts w:ascii="Arial" w:hAnsi="Arial" w:cs="Arial"/>
          <w:color w:val="13171F"/>
          <w:sz w:val="20"/>
          <w:szCs w:val="20"/>
        </w:rPr>
        <w:t>fullConfig</w:t>
      </w:r>
      <w:proofErr w:type="spellEnd"/>
      <w:r w:rsidRPr="00730F7A">
        <w:rPr>
          <w:rStyle w:val="normaltextrun"/>
          <w:rFonts w:ascii="Arial" w:hAnsi="Arial" w:cs="Arial"/>
          <w:color w:val="13171F"/>
          <w:sz w:val="20"/>
          <w:szCs w:val="20"/>
        </w:rPr>
        <w:t xml:space="preserve">, </w:t>
      </w:r>
      <w:proofErr w:type="spellStart"/>
      <w:r w:rsidRPr="00730F7A">
        <w:rPr>
          <w:rStyle w:val="normaltextrun"/>
          <w:rFonts w:ascii="Arial" w:hAnsi="Arial" w:cs="Arial"/>
          <w:color w:val="13171F"/>
          <w:sz w:val="20"/>
          <w:szCs w:val="20"/>
        </w:rPr>
        <w:t>RVQoE</w:t>
      </w:r>
      <w:proofErr w:type="spellEnd"/>
      <w:r w:rsidRPr="00730F7A">
        <w:rPr>
          <w:rStyle w:val="normaltextrun"/>
          <w:rFonts w:ascii="Arial" w:hAnsi="Arial" w:cs="Arial"/>
          <w:color w:val="13171F"/>
          <w:sz w:val="20"/>
          <w:szCs w:val="20"/>
        </w:rPr>
        <w:t xml:space="preserve"> configurations should be explicitly provided to the UE. UE should release the stored </w:t>
      </w:r>
      <w:proofErr w:type="spellStart"/>
      <w:r w:rsidRPr="00730F7A">
        <w:rPr>
          <w:rStyle w:val="normaltextrun"/>
          <w:rFonts w:ascii="Arial" w:hAnsi="Arial" w:cs="Arial"/>
          <w:color w:val="13171F"/>
          <w:sz w:val="20"/>
          <w:szCs w:val="20"/>
        </w:rPr>
        <w:t>RVQoE</w:t>
      </w:r>
      <w:proofErr w:type="spellEnd"/>
      <w:r w:rsidRPr="00730F7A">
        <w:rPr>
          <w:rStyle w:val="normaltextrun"/>
          <w:rFonts w:ascii="Arial" w:hAnsi="Arial" w:cs="Arial"/>
          <w:color w:val="13171F"/>
          <w:sz w:val="20"/>
          <w:szCs w:val="20"/>
        </w:rPr>
        <w:t xml:space="preserve"> configurations.</w:t>
      </w:r>
    </w:p>
    <w:p w14:paraId="222E3551" w14:textId="072518E5" w:rsidR="00280CAC" w:rsidRPr="00AE56D4" w:rsidRDefault="00911ECB" w:rsidP="008D462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120" w:after="180"/>
        <w:jc w:val="both"/>
        <w:textAlignment w:val="baseline"/>
        <w:rPr>
          <w:b w:val="0"/>
          <w:bCs w:val="0"/>
          <w:kern w:val="0"/>
          <w:sz w:val="36"/>
          <w:szCs w:val="20"/>
          <w:lang w:val="fr-FR"/>
        </w:rPr>
      </w:pPr>
      <w:r w:rsidRPr="00AE56D4">
        <w:rPr>
          <w:b w:val="0"/>
          <w:bCs w:val="0"/>
          <w:kern w:val="0"/>
          <w:sz w:val="36"/>
          <w:szCs w:val="20"/>
          <w:lang w:val="fr-FR"/>
        </w:rPr>
        <w:lastRenderedPageBreak/>
        <w:t>Conclusion</w:t>
      </w:r>
      <w:bookmarkEnd w:id="4"/>
      <w:bookmarkEnd w:id="5"/>
    </w:p>
    <w:p w14:paraId="57E526EB" w14:textId="506E8955" w:rsidR="00870980" w:rsidRDefault="00870980" w:rsidP="001E67E0">
      <w:pPr>
        <w:tabs>
          <w:tab w:val="left" w:pos="1701"/>
        </w:tabs>
        <w:spacing w:before="120" w:line="276" w:lineRule="auto"/>
        <w:rPr>
          <w:rFonts w:ascii="Arial" w:hAnsi="Arial" w:cs="Arial"/>
          <w:sz w:val="20"/>
          <w:szCs w:val="20"/>
          <w:lang w:val="fr-FR" w:eastAsia="zh-CN"/>
        </w:rPr>
      </w:pPr>
      <w:r w:rsidRPr="00624ED4">
        <w:rPr>
          <w:rFonts w:ascii="Arial" w:hAnsi="Arial" w:cs="Arial"/>
          <w:sz w:val="20"/>
          <w:szCs w:val="20"/>
          <w:lang w:val="fr-FR" w:eastAsia="zh-CN"/>
        </w:rPr>
        <w:t xml:space="preserve">This contribution </w:t>
      </w:r>
      <w:proofErr w:type="spellStart"/>
      <w:r w:rsidRPr="00624ED4">
        <w:rPr>
          <w:rFonts w:ascii="Arial" w:hAnsi="Arial" w:cs="Arial"/>
          <w:sz w:val="20"/>
          <w:szCs w:val="20"/>
          <w:lang w:val="fr-FR" w:eastAsia="zh-CN"/>
        </w:rPr>
        <w:t>discusses</w:t>
      </w:r>
      <w:proofErr w:type="spellEnd"/>
      <w:r w:rsidRPr="00624ED4">
        <w:rPr>
          <w:rFonts w:ascii="Arial" w:hAnsi="Arial" w:cs="Arial"/>
          <w:sz w:val="20"/>
          <w:szCs w:val="20"/>
          <w:lang w:val="fr-FR" w:eastAsia="zh-CN"/>
        </w:rPr>
        <w:t xml:space="preserve"> QoE configuration, </w:t>
      </w:r>
      <w:proofErr w:type="spellStart"/>
      <w:r w:rsidRPr="00624ED4">
        <w:rPr>
          <w:rFonts w:ascii="Arial" w:hAnsi="Arial" w:cs="Arial"/>
          <w:sz w:val="20"/>
          <w:szCs w:val="20"/>
          <w:lang w:val="fr-FR" w:eastAsia="zh-CN"/>
        </w:rPr>
        <w:t>reporting</w:t>
      </w:r>
      <w:proofErr w:type="spellEnd"/>
      <w:r w:rsidRPr="00624ED4">
        <w:rPr>
          <w:rFonts w:ascii="Arial" w:hAnsi="Arial" w:cs="Arial"/>
          <w:sz w:val="20"/>
          <w:szCs w:val="20"/>
          <w:lang w:val="fr-FR" w:eastAsia="zh-CN"/>
        </w:rPr>
        <w:t xml:space="preserve"> and </w:t>
      </w:r>
      <w:proofErr w:type="spellStart"/>
      <w:r w:rsidRPr="00624ED4">
        <w:rPr>
          <w:rFonts w:ascii="Arial" w:hAnsi="Arial" w:cs="Arial"/>
          <w:sz w:val="20"/>
          <w:szCs w:val="20"/>
          <w:lang w:val="fr-FR" w:eastAsia="zh-CN"/>
        </w:rPr>
        <w:t>mobility</w:t>
      </w:r>
      <w:proofErr w:type="spellEnd"/>
      <w:r w:rsidRPr="00624ED4">
        <w:rPr>
          <w:rFonts w:ascii="Arial" w:hAnsi="Arial" w:cs="Arial"/>
          <w:sz w:val="20"/>
          <w:szCs w:val="20"/>
          <w:lang w:val="fr-FR" w:eastAsia="zh-CN"/>
        </w:rPr>
        <w:t xml:space="preserve"> </w:t>
      </w:r>
      <w:proofErr w:type="spellStart"/>
      <w:r w:rsidRPr="00624ED4">
        <w:rPr>
          <w:rFonts w:ascii="Arial" w:hAnsi="Arial" w:cs="Arial"/>
          <w:sz w:val="20"/>
          <w:szCs w:val="20"/>
          <w:lang w:val="fr-FR" w:eastAsia="zh-CN"/>
        </w:rPr>
        <w:t>related</w:t>
      </w:r>
      <w:proofErr w:type="spellEnd"/>
      <w:r w:rsidRPr="00624ED4">
        <w:rPr>
          <w:rFonts w:ascii="Arial" w:hAnsi="Arial" w:cs="Arial"/>
          <w:sz w:val="20"/>
          <w:szCs w:val="20"/>
          <w:lang w:val="fr-FR" w:eastAsia="zh-CN"/>
        </w:rPr>
        <w:t xml:space="preserve"> issues, observations and </w:t>
      </w:r>
      <w:proofErr w:type="spellStart"/>
      <w:r w:rsidRPr="00624ED4">
        <w:rPr>
          <w:rFonts w:ascii="Arial" w:hAnsi="Arial" w:cs="Arial"/>
          <w:sz w:val="20"/>
          <w:szCs w:val="20"/>
          <w:lang w:val="fr-FR" w:eastAsia="zh-CN"/>
        </w:rPr>
        <w:t>proposals</w:t>
      </w:r>
      <w:proofErr w:type="spellEnd"/>
      <w:r w:rsidRPr="00624ED4">
        <w:rPr>
          <w:rFonts w:ascii="Arial" w:hAnsi="Arial" w:cs="Arial"/>
          <w:sz w:val="20"/>
          <w:szCs w:val="20"/>
          <w:lang w:val="fr-FR" w:eastAsia="zh-CN"/>
        </w:rPr>
        <w:t xml:space="preserve"> are </w:t>
      </w:r>
      <w:proofErr w:type="spellStart"/>
      <w:r w:rsidRPr="00624ED4">
        <w:rPr>
          <w:rFonts w:ascii="Arial" w:hAnsi="Arial" w:cs="Arial"/>
          <w:sz w:val="20"/>
          <w:szCs w:val="20"/>
          <w:lang w:val="fr-FR" w:eastAsia="zh-CN"/>
        </w:rPr>
        <w:t>provided</w:t>
      </w:r>
      <w:proofErr w:type="spellEnd"/>
      <w:r w:rsidRPr="00624ED4">
        <w:rPr>
          <w:rFonts w:ascii="Arial" w:hAnsi="Arial" w:cs="Arial"/>
          <w:sz w:val="20"/>
          <w:szCs w:val="20"/>
          <w:lang w:val="fr-FR" w:eastAsia="zh-CN"/>
        </w:rPr>
        <w:t xml:space="preserve"> as </w:t>
      </w:r>
      <w:proofErr w:type="spellStart"/>
      <w:r w:rsidRPr="00624ED4">
        <w:rPr>
          <w:rFonts w:ascii="Arial" w:hAnsi="Arial" w:cs="Arial"/>
          <w:sz w:val="20"/>
          <w:szCs w:val="20"/>
          <w:lang w:val="fr-FR" w:eastAsia="zh-CN"/>
        </w:rPr>
        <w:t>following</w:t>
      </w:r>
      <w:proofErr w:type="spellEnd"/>
      <w:r w:rsidRPr="00624ED4">
        <w:rPr>
          <w:rFonts w:ascii="Arial" w:hAnsi="Arial" w:cs="Arial"/>
          <w:sz w:val="20"/>
          <w:szCs w:val="20"/>
          <w:lang w:val="fr-FR" w:eastAsia="zh-CN"/>
        </w:rPr>
        <w:t>.</w:t>
      </w:r>
    </w:p>
    <w:p w14:paraId="4B35558C" w14:textId="089827F8" w:rsidR="001E67E0" w:rsidRDefault="001E67E0" w:rsidP="001E67E0">
      <w:pPr>
        <w:pStyle w:val="observations"/>
        <w:rPr>
          <w:rFonts w:eastAsiaTheme="minorEastAsia"/>
          <w:b w:val="0"/>
          <w:bCs w:val="0"/>
          <w:sz w:val="20"/>
          <w:szCs w:val="20"/>
          <w:u w:val="single"/>
          <w:lang w:val="fr-FR"/>
        </w:rPr>
      </w:pPr>
      <w:r>
        <w:rPr>
          <w:rFonts w:eastAsiaTheme="minorEastAsia"/>
          <w:b w:val="0"/>
          <w:bCs w:val="0"/>
          <w:sz w:val="20"/>
          <w:szCs w:val="20"/>
          <w:u w:val="single"/>
          <w:lang w:val="fr-FR"/>
        </w:rPr>
        <w:t xml:space="preserve">For </w:t>
      </w:r>
      <w:proofErr w:type="spellStart"/>
      <w:r>
        <w:rPr>
          <w:rFonts w:eastAsiaTheme="minorEastAsia"/>
          <w:b w:val="0"/>
          <w:bCs w:val="0"/>
          <w:sz w:val="20"/>
          <w:szCs w:val="20"/>
          <w:u w:val="single"/>
          <w:lang w:val="fr-FR"/>
        </w:rPr>
        <w:t>h</w:t>
      </w:r>
      <w:r w:rsidRPr="001E67E0">
        <w:rPr>
          <w:rFonts w:eastAsiaTheme="minorEastAsia"/>
          <w:b w:val="0"/>
          <w:bCs w:val="0"/>
          <w:sz w:val="20"/>
          <w:szCs w:val="20"/>
          <w:u w:val="single"/>
          <w:lang w:val="fr-FR"/>
        </w:rPr>
        <w:t>andover</w:t>
      </w:r>
      <w:proofErr w:type="spellEnd"/>
      <w:r>
        <w:rPr>
          <w:rFonts w:eastAsiaTheme="minorEastAsia"/>
          <w:b w:val="0"/>
          <w:bCs w:val="0"/>
          <w:sz w:val="20"/>
          <w:szCs w:val="20"/>
          <w:u w:val="single"/>
          <w:lang w:val="fr-FR"/>
        </w:rPr>
        <w:t>,</w:t>
      </w:r>
    </w:p>
    <w:p w14:paraId="45C0A782" w14:textId="7CA9CF81" w:rsidR="001E67E0" w:rsidRPr="001E67E0" w:rsidRDefault="001E67E0" w:rsidP="001E67E0">
      <w:pPr>
        <w:numPr>
          <w:ilvl w:val="0"/>
          <w:numId w:val="38"/>
        </w:numPr>
        <w:tabs>
          <w:tab w:val="left" w:pos="1701"/>
        </w:tabs>
        <w:spacing w:before="120" w:line="276" w:lineRule="auto"/>
        <w:rPr>
          <w:rFonts w:ascii="Arial" w:eastAsia="SimSun" w:hAnsi="Arial" w:cs="Arial"/>
          <w:sz w:val="20"/>
          <w:szCs w:val="20"/>
          <w:lang w:val="en-GB" w:eastAsia="zh-CN"/>
        </w:rPr>
      </w:pPr>
      <w:r w:rsidRPr="001E67E0">
        <w:rPr>
          <w:rFonts w:ascii="Arial" w:eastAsia="SimSun" w:hAnsi="Arial" w:cs="Arial"/>
          <w:sz w:val="20"/>
          <w:szCs w:val="20"/>
          <w:lang w:val="en-GB" w:eastAsia="zh-CN"/>
        </w:rPr>
        <w:t xml:space="preserve">Lossless handover for </w:t>
      </w:r>
      <w:proofErr w:type="spellStart"/>
      <w:r w:rsidRPr="001E67E0">
        <w:rPr>
          <w:rFonts w:ascii="Arial" w:eastAsia="SimSun" w:hAnsi="Arial" w:cs="Arial"/>
          <w:sz w:val="20"/>
          <w:szCs w:val="20"/>
          <w:lang w:val="en-GB" w:eastAsia="zh-CN"/>
        </w:rPr>
        <w:t>QoE</w:t>
      </w:r>
      <w:proofErr w:type="spellEnd"/>
      <w:r w:rsidRPr="001E67E0">
        <w:rPr>
          <w:rFonts w:ascii="Arial" w:eastAsia="SimSun" w:hAnsi="Arial" w:cs="Arial"/>
          <w:sz w:val="20"/>
          <w:szCs w:val="20"/>
          <w:lang w:val="en-GB" w:eastAsia="zh-CN"/>
        </w:rPr>
        <w:t xml:space="preserve"> data should be supported.</w:t>
      </w:r>
    </w:p>
    <w:p w14:paraId="73563D20" w14:textId="77777777" w:rsidR="001E67E0" w:rsidRPr="001E67E0" w:rsidRDefault="001E67E0" w:rsidP="001E67E0">
      <w:pPr>
        <w:numPr>
          <w:ilvl w:val="0"/>
          <w:numId w:val="38"/>
        </w:numPr>
        <w:tabs>
          <w:tab w:val="left" w:pos="1701"/>
        </w:tabs>
        <w:spacing w:before="120" w:line="276" w:lineRule="auto"/>
        <w:rPr>
          <w:rFonts w:ascii="Arial" w:eastAsia="SimSun" w:hAnsi="Arial" w:cs="Arial"/>
          <w:sz w:val="20"/>
          <w:szCs w:val="20"/>
          <w:lang w:val="en-GB" w:eastAsia="zh-CN"/>
        </w:rPr>
      </w:pPr>
      <w:r w:rsidRPr="001E67E0">
        <w:rPr>
          <w:rFonts w:ascii="Arial" w:eastAsia="SimSun" w:hAnsi="Arial" w:cs="Arial"/>
          <w:sz w:val="20"/>
          <w:szCs w:val="20"/>
          <w:lang w:val="en-GB" w:eastAsia="zh-CN"/>
        </w:rPr>
        <w:t xml:space="preserve">RAN2 discusses the following two alternatives to support lossless handover for SRB4. And Alt 1 is preferred for easy standardization. </w:t>
      </w:r>
    </w:p>
    <w:p w14:paraId="4E73EFA8" w14:textId="77777777" w:rsidR="001E67E0" w:rsidRPr="006448AD" w:rsidRDefault="001E67E0" w:rsidP="001E67E0">
      <w:pPr>
        <w:pStyle w:val="ListParagraph"/>
        <w:numPr>
          <w:ilvl w:val="0"/>
          <w:numId w:val="32"/>
        </w:numPr>
        <w:tabs>
          <w:tab w:val="left" w:pos="1701"/>
        </w:tabs>
        <w:spacing w:before="120" w:line="276" w:lineRule="auto"/>
        <w:rPr>
          <w:rStyle w:val="normaltextrun"/>
          <w:rFonts w:ascii="Arial" w:hAnsi="Arial" w:cs="Arial"/>
          <w:color w:val="13171F"/>
          <w:sz w:val="20"/>
          <w:szCs w:val="20"/>
        </w:rPr>
      </w:pPr>
      <w:r w:rsidRPr="006448AD">
        <w:rPr>
          <w:rStyle w:val="normaltextrun"/>
          <w:rFonts w:ascii="Arial" w:hAnsi="Arial" w:cs="Arial"/>
          <w:color w:val="13171F"/>
          <w:sz w:val="20"/>
          <w:szCs w:val="20"/>
        </w:rPr>
        <w:t>Alt 1: Apply current lossless handover mechanisms (</w:t>
      </w:r>
      <w:proofErr w:type="gramStart"/>
      <w:r w:rsidRPr="006448AD">
        <w:rPr>
          <w:rStyle w:val="normaltextrun"/>
          <w:rFonts w:ascii="Arial" w:hAnsi="Arial" w:cs="Arial"/>
          <w:color w:val="13171F"/>
          <w:sz w:val="20"/>
          <w:szCs w:val="20"/>
        </w:rPr>
        <w:t>i.e.</w:t>
      </w:r>
      <w:proofErr w:type="gramEnd"/>
      <w:r w:rsidRPr="006448AD">
        <w:rPr>
          <w:rStyle w:val="normaltextrun"/>
          <w:rFonts w:ascii="Arial" w:hAnsi="Arial" w:cs="Arial"/>
          <w:color w:val="13171F"/>
          <w:sz w:val="20"/>
          <w:szCs w:val="20"/>
        </w:rPr>
        <w:t xml:space="preserve"> retransmission, data forwarding, SN status transfer etc.) to SRB4.</w:t>
      </w:r>
    </w:p>
    <w:p w14:paraId="50BDE3C3" w14:textId="77777777" w:rsidR="001E67E0" w:rsidRPr="006448AD" w:rsidRDefault="001E67E0" w:rsidP="001E67E0">
      <w:pPr>
        <w:pStyle w:val="ListParagraph"/>
        <w:numPr>
          <w:ilvl w:val="0"/>
          <w:numId w:val="32"/>
        </w:numPr>
        <w:tabs>
          <w:tab w:val="left" w:pos="1701"/>
        </w:tabs>
        <w:spacing w:before="120" w:line="276" w:lineRule="auto"/>
        <w:rPr>
          <w:rStyle w:val="normaltextrun"/>
          <w:rFonts w:ascii="Arial" w:hAnsi="Arial" w:cs="Arial"/>
          <w:color w:val="13171F"/>
          <w:sz w:val="20"/>
          <w:szCs w:val="20"/>
        </w:rPr>
      </w:pPr>
      <w:r w:rsidRPr="006448AD">
        <w:rPr>
          <w:rStyle w:val="normaltextrun"/>
          <w:rFonts w:ascii="Arial" w:hAnsi="Arial" w:cs="Arial"/>
          <w:color w:val="13171F"/>
          <w:sz w:val="20"/>
          <w:szCs w:val="20"/>
        </w:rPr>
        <w:t xml:space="preserve">Alt 2: </w:t>
      </w:r>
      <w:proofErr w:type="spellStart"/>
      <w:r w:rsidRPr="006448AD">
        <w:rPr>
          <w:rStyle w:val="normaltextrun"/>
          <w:rFonts w:ascii="Arial" w:hAnsi="Arial" w:cs="Arial"/>
          <w:color w:val="13171F"/>
          <w:sz w:val="20"/>
          <w:szCs w:val="20"/>
        </w:rPr>
        <w:t>Introcude</w:t>
      </w:r>
      <w:proofErr w:type="spellEnd"/>
      <w:r w:rsidRPr="006448AD">
        <w:rPr>
          <w:rStyle w:val="normaltextrun"/>
          <w:rFonts w:ascii="Arial" w:hAnsi="Arial" w:cs="Arial"/>
          <w:color w:val="13171F"/>
          <w:sz w:val="20"/>
          <w:szCs w:val="20"/>
        </w:rPr>
        <w:t xml:space="preserve"> retransmission mechanism in RRC layer for SRB4.</w:t>
      </w:r>
    </w:p>
    <w:p w14:paraId="0A365972" w14:textId="77777777" w:rsidR="001E67E0" w:rsidRPr="001E67E0" w:rsidRDefault="001E67E0" w:rsidP="001E67E0">
      <w:pPr>
        <w:numPr>
          <w:ilvl w:val="0"/>
          <w:numId w:val="38"/>
        </w:numPr>
        <w:tabs>
          <w:tab w:val="left" w:pos="1701"/>
        </w:tabs>
        <w:spacing w:before="120" w:after="200" w:line="276" w:lineRule="auto"/>
        <w:rPr>
          <w:rFonts w:ascii="Arial" w:hAnsi="Arial" w:cs="Arial"/>
          <w:sz w:val="20"/>
          <w:szCs w:val="20"/>
          <w:lang w:val="fr-FR" w:eastAsia="zh-CN"/>
        </w:rPr>
      </w:pPr>
      <w:r w:rsidRPr="001E67E0">
        <w:rPr>
          <w:rFonts w:ascii="Arial" w:hAnsi="Arial" w:cs="Arial"/>
          <w:sz w:val="20"/>
          <w:szCs w:val="20"/>
          <w:lang w:val="fr-FR" w:eastAsia="zh-CN"/>
        </w:rPr>
        <w:t xml:space="preserve">In case of RRC segmentation </w:t>
      </w:r>
      <w:proofErr w:type="spellStart"/>
      <w:r w:rsidRPr="001E67E0">
        <w:rPr>
          <w:rFonts w:ascii="Arial" w:hAnsi="Arial" w:cs="Arial"/>
          <w:sz w:val="20"/>
          <w:szCs w:val="20"/>
          <w:lang w:val="fr-FR" w:eastAsia="zh-CN"/>
        </w:rPr>
        <w:t>applied</w:t>
      </w:r>
      <w:proofErr w:type="spellEnd"/>
      <w:r w:rsidRPr="001E67E0">
        <w:rPr>
          <w:rFonts w:ascii="Arial" w:hAnsi="Arial" w:cs="Arial"/>
          <w:sz w:val="20"/>
          <w:szCs w:val="20"/>
          <w:lang w:val="fr-FR" w:eastAsia="zh-CN"/>
        </w:rPr>
        <w:t xml:space="preserve"> for </w:t>
      </w:r>
      <w:proofErr w:type="spellStart"/>
      <w:r w:rsidRPr="001E67E0">
        <w:rPr>
          <w:rFonts w:ascii="Arial" w:hAnsi="Arial" w:cs="Arial"/>
          <w:sz w:val="20"/>
          <w:szCs w:val="20"/>
          <w:lang w:val="fr-FR" w:eastAsia="zh-CN"/>
        </w:rPr>
        <w:t>MeasReportAppLayer</w:t>
      </w:r>
      <w:proofErr w:type="spellEnd"/>
      <w:r w:rsidRPr="001E67E0">
        <w:rPr>
          <w:rFonts w:ascii="Arial" w:hAnsi="Arial" w:cs="Arial"/>
          <w:sz w:val="20"/>
          <w:szCs w:val="20"/>
          <w:lang w:val="fr-FR" w:eastAsia="zh-CN"/>
        </w:rPr>
        <w:t xml:space="preserve"> message, the source </w:t>
      </w:r>
      <w:proofErr w:type="spellStart"/>
      <w:r w:rsidRPr="001E67E0">
        <w:rPr>
          <w:rFonts w:ascii="Arial" w:hAnsi="Arial" w:cs="Arial"/>
          <w:sz w:val="20"/>
          <w:szCs w:val="20"/>
          <w:lang w:val="fr-FR" w:eastAsia="zh-CN"/>
        </w:rPr>
        <w:t>gNB</w:t>
      </w:r>
      <w:proofErr w:type="spellEnd"/>
      <w:r w:rsidRPr="001E67E0">
        <w:rPr>
          <w:rFonts w:ascii="Arial" w:hAnsi="Arial" w:cs="Arial"/>
          <w:sz w:val="20"/>
          <w:szCs w:val="20"/>
          <w:lang w:val="fr-FR" w:eastAsia="zh-CN"/>
        </w:rPr>
        <w:t xml:space="preserve"> </w:t>
      </w:r>
      <w:proofErr w:type="spellStart"/>
      <w:r w:rsidRPr="001E67E0">
        <w:rPr>
          <w:rFonts w:ascii="Arial" w:hAnsi="Arial" w:cs="Arial"/>
          <w:sz w:val="20"/>
          <w:szCs w:val="20"/>
          <w:lang w:val="fr-FR" w:eastAsia="zh-CN"/>
        </w:rPr>
        <w:t>should</w:t>
      </w:r>
      <w:proofErr w:type="spellEnd"/>
      <w:r w:rsidRPr="001E67E0">
        <w:rPr>
          <w:rFonts w:ascii="Arial" w:hAnsi="Arial" w:cs="Arial"/>
          <w:sz w:val="20"/>
          <w:szCs w:val="20"/>
          <w:lang w:val="fr-FR" w:eastAsia="zh-CN"/>
        </w:rPr>
        <w:t xml:space="preserve"> </w:t>
      </w:r>
      <w:proofErr w:type="spellStart"/>
      <w:r w:rsidRPr="001E67E0">
        <w:rPr>
          <w:rFonts w:ascii="Arial" w:hAnsi="Arial" w:cs="Arial"/>
          <w:sz w:val="20"/>
          <w:szCs w:val="20"/>
          <w:lang w:val="fr-FR" w:eastAsia="zh-CN"/>
        </w:rPr>
        <w:t>forward</w:t>
      </w:r>
      <w:proofErr w:type="spellEnd"/>
      <w:r w:rsidRPr="001E67E0">
        <w:rPr>
          <w:rFonts w:ascii="Arial" w:hAnsi="Arial" w:cs="Arial"/>
          <w:sz w:val="20"/>
          <w:szCs w:val="20"/>
          <w:lang w:val="fr-FR" w:eastAsia="zh-CN"/>
        </w:rPr>
        <w:t xml:space="preserve"> the </w:t>
      </w:r>
      <w:proofErr w:type="spellStart"/>
      <w:r w:rsidRPr="001E67E0">
        <w:rPr>
          <w:rFonts w:ascii="Arial" w:hAnsi="Arial" w:cs="Arial"/>
          <w:sz w:val="20"/>
          <w:szCs w:val="20"/>
          <w:lang w:val="fr-FR" w:eastAsia="zh-CN"/>
        </w:rPr>
        <w:t>received</w:t>
      </w:r>
      <w:proofErr w:type="spellEnd"/>
      <w:r w:rsidRPr="001E67E0">
        <w:rPr>
          <w:rFonts w:ascii="Arial" w:hAnsi="Arial" w:cs="Arial"/>
          <w:sz w:val="20"/>
          <w:szCs w:val="20"/>
          <w:lang w:val="fr-FR" w:eastAsia="zh-CN"/>
        </w:rPr>
        <w:t xml:space="preserve"> RRC segments in RRC layer to the </w:t>
      </w:r>
      <w:proofErr w:type="spellStart"/>
      <w:r w:rsidRPr="001E67E0">
        <w:rPr>
          <w:rFonts w:ascii="Arial" w:hAnsi="Arial" w:cs="Arial"/>
          <w:sz w:val="20"/>
          <w:szCs w:val="20"/>
          <w:lang w:val="fr-FR" w:eastAsia="zh-CN"/>
        </w:rPr>
        <w:t>target</w:t>
      </w:r>
      <w:proofErr w:type="spellEnd"/>
      <w:r w:rsidRPr="001E67E0">
        <w:rPr>
          <w:rFonts w:ascii="Arial" w:hAnsi="Arial" w:cs="Arial"/>
          <w:sz w:val="20"/>
          <w:szCs w:val="20"/>
          <w:lang w:val="fr-FR" w:eastAsia="zh-CN"/>
        </w:rPr>
        <w:t xml:space="preserve"> </w:t>
      </w:r>
      <w:proofErr w:type="spellStart"/>
      <w:r w:rsidRPr="001E67E0">
        <w:rPr>
          <w:rFonts w:ascii="Arial" w:hAnsi="Arial" w:cs="Arial"/>
          <w:sz w:val="20"/>
          <w:szCs w:val="20"/>
          <w:lang w:val="fr-FR" w:eastAsia="zh-CN"/>
        </w:rPr>
        <w:t>gNB</w:t>
      </w:r>
      <w:proofErr w:type="spellEnd"/>
      <w:r w:rsidRPr="001E67E0">
        <w:rPr>
          <w:rFonts w:ascii="Arial" w:hAnsi="Arial" w:cs="Arial"/>
          <w:sz w:val="20"/>
          <w:szCs w:val="20"/>
          <w:lang w:val="fr-FR" w:eastAsia="zh-CN"/>
        </w:rPr>
        <w:t>.</w:t>
      </w:r>
    </w:p>
    <w:p w14:paraId="62122DC6" w14:textId="77777777" w:rsidR="001E67E0" w:rsidRPr="001E67E0" w:rsidRDefault="001E67E0" w:rsidP="00130B04">
      <w:pPr>
        <w:numPr>
          <w:ilvl w:val="0"/>
          <w:numId w:val="38"/>
        </w:numPr>
        <w:tabs>
          <w:tab w:val="left" w:pos="1701"/>
        </w:tabs>
        <w:spacing w:before="120" w:line="276" w:lineRule="auto"/>
        <w:rPr>
          <w:rFonts w:ascii="Arial" w:hAnsi="Arial" w:cs="Arial"/>
          <w:sz w:val="20"/>
          <w:szCs w:val="20"/>
          <w:lang w:val="fr-FR" w:eastAsia="zh-CN"/>
        </w:rPr>
      </w:pPr>
      <w:r w:rsidRPr="001E67E0">
        <w:rPr>
          <w:rFonts w:ascii="Arial" w:hAnsi="Arial" w:cs="Arial"/>
          <w:sz w:val="20"/>
          <w:szCs w:val="20"/>
          <w:lang w:val="fr-FR" w:eastAsia="zh-CN"/>
        </w:rPr>
        <w:t xml:space="preserve">UE </w:t>
      </w:r>
      <w:proofErr w:type="spellStart"/>
      <w:r w:rsidRPr="001E67E0">
        <w:rPr>
          <w:rFonts w:ascii="Arial" w:hAnsi="Arial" w:cs="Arial"/>
          <w:sz w:val="20"/>
          <w:szCs w:val="20"/>
          <w:lang w:val="fr-FR" w:eastAsia="zh-CN"/>
        </w:rPr>
        <w:t>should</w:t>
      </w:r>
      <w:proofErr w:type="spellEnd"/>
      <w:r w:rsidRPr="001E67E0">
        <w:rPr>
          <w:rFonts w:ascii="Arial" w:hAnsi="Arial" w:cs="Arial"/>
          <w:sz w:val="20"/>
          <w:szCs w:val="20"/>
          <w:lang w:val="fr-FR" w:eastAsia="zh-CN"/>
        </w:rPr>
        <w:t xml:space="preserve"> </w:t>
      </w:r>
      <w:proofErr w:type="spellStart"/>
      <w:r w:rsidRPr="001E67E0">
        <w:rPr>
          <w:rFonts w:ascii="Arial" w:hAnsi="Arial" w:cs="Arial"/>
          <w:sz w:val="20"/>
          <w:szCs w:val="20"/>
          <w:lang w:val="fr-FR" w:eastAsia="zh-CN"/>
        </w:rPr>
        <w:t>perform</w:t>
      </w:r>
      <w:proofErr w:type="spellEnd"/>
      <w:r w:rsidRPr="001E67E0">
        <w:rPr>
          <w:rFonts w:ascii="Arial" w:hAnsi="Arial" w:cs="Arial"/>
          <w:sz w:val="20"/>
          <w:szCs w:val="20"/>
          <w:lang w:val="fr-FR" w:eastAsia="zh-CN"/>
        </w:rPr>
        <w:t xml:space="preserve"> </w:t>
      </w:r>
      <w:proofErr w:type="spellStart"/>
      <w:r w:rsidRPr="001E67E0">
        <w:rPr>
          <w:rFonts w:ascii="Arial" w:hAnsi="Arial" w:cs="Arial"/>
          <w:sz w:val="20"/>
          <w:szCs w:val="20"/>
          <w:lang w:val="fr-FR" w:eastAsia="zh-CN"/>
        </w:rPr>
        <w:t>retansmission</w:t>
      </w:r>
      <w:proofErr w:type="spellEnd"/>
      <w:r w:rsidRPr="001E67E0">
        <w:rPr>
          <w:rFonts w:ascii="Arial" w:hAnsi="Arial" w:cs="Arial"/>
          <w:sz w:val="20"/>
          <w:szCs w:val="20"/>
          <w:lang w:val="fr-FR" w:eastAsia="zh-CN"/>
        </w:rPr>
        <w:t xml:space="preserve"> or transmission of </w:t>
      </w:r>
      <w:proofErr w:type="spellStart"/>
      <w:r w:rsidRPr="001E67E0">
        <w:rPr>
          <w:rFonts w:ascii="Arial" w:hAnsi="Arial" w:cs="Arial"/>
          <w:sz w:val="20"/>
          <w:szCs w:val="20"/>
          <w:lang w:val="fr-FR" w:eastAsia="zh-CN"/>
        </w:rPr>
        <w:t>unsuccessfully</w:t>
      </w:r>
      <w:proofErr w:type="spellEnd"/>
      <w:r w:rsidRPr="001E67E0">
        <w:rPr>
          <w:rFonts w:ascii="Arial" w:hAnsi="Arial" w:cs="Arial"/>
          <w:sz w:val="20"/>
          <w:szCs w:val="20"/>
          <w:lang w:val="fr-FR" w:eastAsia="zh-CN"/>
        </w:rPr>
        <w:t xml:space="preserve"> </w:t>
      </w:r>
      <w:proofErr w:type="spellStart"/>
      <w:r w:rsidRPr="001E67E0">
        <w:rPr>
          <w:rFonts w:ascii="Arial" w:hAnsi="Arial" w:cs="Arial"/>
          <w:sz w:val="20"/>
          <w:szCs w:val="20"/>
          <w:lang w:val="fr-FR" w:eastAsia="zh-CN"/>
        </w:rPr>
        <w:t>transmitted</w:t>
      </w:r>
      <w:proofErr w:type="spellEnd"/>
      <w:r w:rsidRPr="001E67E0">
        <w:rPr>
          <w:rFonts w:ascii="Arial" w:hAnsi="Arial" w:cs="Arial"/>
          <w:sz w:val="20"/>
          <w:szCs w:val="20"/>
          <w:lang w:val="fr-FR" w:eastAsia="zh-CN"/>
        </w:rPr>
        <w:t xml:space="preserve"> RRC segments of </w:t>
      </w:r>
      <w:proofErr w:type="spellStart"/>
      <w:r w:rsidRPr="001E67E0">
        <w:rPr>
          <w:rFonts w:ascii="Arial" w:hAnsi="Arial" w:cs="Arial"/>
          <w:sz w:val="20"/>
          <w:szCs w:val="20"/>
          <w:lang w:val="fr-FR" w:eastAsia="zh-CN"/>
        </w:rPr>
        <w:t>MeasReportAppLayer</w:t>
      </w:r>
      <w:proofErr w:type="spellEnd"/>
      <w:r w:rsidRPr="001E67E0">
        <w:rPr>
          <w:rFonts w:ascii="Arial" w:hAnsi="Arial" w:cs="Arial"/>
          <w:sz w:val="20"/>
          <w:szCs w:val="20"/>
          <w:lang w:val="fr-FR" w:eastAsia="zh-CN"/>
        </w:rPr>
        <w:t xml:space="preserve"> to the </w:t>
      </w:r>
      <w:proofErr w:type="spellStart"/>
      <w:r w:rsidRPr="001E67E0">
        <w:rPr>
          <w:rFonts w:ascii="Arial" w:hAnsi="Arial" w:cs="Arial"/>
          <w:sz w:val="20"/>
          <w:szCs w:val="20"/>
          <w:lang w:val="fr-FR" w:eastAsia="zh-CN"/>
        </w:rPr>
        <w:t>target</w:t>
      </w:r>
      <w:proofErr w:type="spellEnd"/>
      <w:r w:rsidRPr="001E67E0">
        <w:rPr>
          <w:rFonts w:ascii="Arial" w:hAnsi="Arial" w:cs="Arial"/>
          <w:sz w:val="20"/>
          <w:szCs w:val="20"/>
          <w:lang w:val="fr-FR" w:eastAsia="zh-CN"/>
        </w:rPr>
        <w:t xml:space="preserve"> </w:t>
      </w:r>
      <w:proofErr w:type="spellStart"/>
      <w:r w:rsidRPr="001E67E0">
        <w:rPr>
          <w:rFonts w:ascii="Arial" w:hAnsi="Arial" w:cs="Arial"/>
          <w:sz w:val="20"/>
          <w:szCs w:val="20"/>
          <w:lang w:val="fr-FR" w:eastAsia="zh-CN"/>
        </w:rPr>
        <w:t>gNB</w:t>
      </w:r>
      <w:proofErr w:type="spellEnd"/>
      <w:r w:rsidRPr="001E67E0">
        <w:rPr>
          <w:rFonts w:ascii="Arial" w:hAnsi="Arial" w:cs="Arial"/>
          <w:sz w:val="20"/>
          <w:szCs w:val="20"/>
          <w:lang w:val="fr-FR" w:eastAsia="zh-CN"/>
        </w:rPr>
        <w:t>.</w:t>
      </w:r>
    </w:p>
    <w:p w14:paraId="198A8D2A" w14:textId="5A74D48B" w:rsidR="001E67E0" w:rsidRDefault="001E67E0" w:rsidP="00130B04">
      <w:pPr>
        <w:tabs>
          <w:tab w:val="left" w:pos="1701"/>
        </w:tabs>
        <w:spacing w:before="120" w:line="276" w:lineRule="auto"/>
        <w:rPr>
          <w:rFonts w:ascii="Arial" w:hAnsi="Arial" w:cs="Arial"/>
          <w:sz w:val="20"/>
          <w:szCs w:val="20"/>
          <w:u w:val="single"/>
          <w:lang w:val="fr-FR" w:eastAsia="zh-CN"/>
        </w:rPr>
      </w:pPr>
      <w:r w:rsidRPr="001E67E0">
        <w:rPr>
          <w:rFonts w:ascii="Arial" w:hAnsi="Arial" w:cs="Arial"/>
          <w:sz w:val="20"/>
          <w:szCs w:val="20"/>
          <w:u w:val="single"/>
          <w:lang w:val="fr-FR" w:eastAsia="zh-CN"/>
        </w:rPr>
        <w:t xml:space="preserve">For RRC </w:t>
      </w:r>
      <w:proofErr w:type="spellStart"/>
      <w:r w:rsidRPr="001E67E0">
        <w:rPr>
          <w:rFonts w:ascii="Arial" w:hAnsi="Arial" w:cs="Arial"/>
          <w:sz w:val="20"/>
          <w:szCs w:val="20"/>
          <w:u w:val="single"/>
          <w:lang w:val="fr-FR" w:eastAsia="zh-CN"/>
        </w:rPr>
        <w:t>resume</w:t>
      </w:r>
      <w:proofErr w:type="spellEnd"/>
      <w:r w:rsidRPr="001E67E0">
        <w:rPr>
          <w:rFonts w:ascii="Arial" w:hAnsi="Arial" w:cs="Arial"/>
          <w:sz w:val="20"/>
          <w:szCs w:val="20"/>
          <w:u w:val="single"/>
          <w:lang w:val="fr-FR" w:eastAsia="zh-CN"/>
        </w:rPr>
        <w:t xml:space="preserve"> </w:t>
      </w:r>
      <w:proofErr w:type="spellStart"/>
      <w:r w:rsidRPr="001E67E0">
        <w:rPr>
          <w:rFonts w:ascii="Arial" w:hAnsi="Arial" w:cs="Arial"/>
          <w:sz w:val="20"/>
          <w:szCs w:val="20"/>
          <w:u w:val="single"/>
          <w:lang w:val="fr-FR" w:eastAsia="zh-CN"/>
        </w:rPr>
        <w:t>procedure</w:t>
      </w:r>
      <w:proofErr w:type="spellEnd"/>
      <w:r w:rsidRPr="001E67E0">
        <w:rPr>
          <w:rFonts w:ascii="Arial" w:hAnsi="Arial" w:cs="Arial"/>
          <w:sz w:val="20"/>
          <w:szCs w:val="20"/>
          <w:u w:val="single"/>
          <w:lang w:val="fr-FR" w:eastAsia="zh-CN"/>
        </w:rPr>
        <w:t>,</w:t>
      </w:r>
    </w:p>
    <w:p w14:paraId="27FEC705" w14:textId="15ED2168" w:rsidR="00130B04" w:rsidRPr="00130B04" w:rsidRDefault="00130B04" w:rsidP="00130B04">
      <w:pPr>
        <w:numPr>
          <w:ilvl w:val="0"/>
          <w:numId w:val="38"/>
        </w:numPr>
        <w:tabs>
          <w:tab w:val="left" w:pos="1701"/>
        </w:tabs>
        <w:spacing w:before="120" w:line="276" w:lineRule="auto"/>
        <w:rPr>
          <w:rFonts w:ascii="Arial" w:hAnsi="Arial" w:cs="Arial"/>
          <w:sz w:val="20"/>
          <w:szCs w:val="20"/>
          <w:lang w:val="fr-FR" w:eastAsia="zh-CN"/>
        </w:rPr>
      </w:pPr>
      <w:proofErr w:type="spellStart"/>
      <w:proofErr w:type="gramStart"/>
      <w:r w:rsidRPr="00130B04">
        <w:rPr>
          <w:rFonts w:ascii="Arial" w:hAnsi="Arial" w:cs="Arial"/>
          <w:sz w:val="20"/>
          <w:szCs w:val="20"/>
          <w:lang w:val="fr-FR" w:eastAsia="zh-CN"/>
        </w:rPr>
        <w:t>gNB</w:t>
      </w:r>
      <w:proofErr w:type="spellEnd"/>
      <w:proofErr w:type="gramEnd"/>
      <w:r w:rsidRPr="00130B04">
        <w:rPr>
          <w:rFonts w:ascii="Arial" w:hAnsi="Arial" w:cs="Arial"/>
          <w:sz w:val="20"/>
          <w:szCs w:val="20"/>
          <w:lang w:val="fr-FR" w:eastAsia="zh-CN"/>
        </w:rPr>
        <w:t xml:space="preserve"> </w:t>
      </w:r>
      <w:proofErr w:type="spellStart"/>
      <w:r w:rsidRPr="00130B04">
        <w:rPr>
          <w:rFonts w:ascii="Arial" w:hAnsi="Arial" w:cs="Arial"/>
          <w:sz w:val="20"/>
          <w:szCs w:val="20"/>
          <w:lang w:val="fr-FR" w:eastAsia="zh-CN"/>
        </w:rPr>
        <w:t>should</w:t>
      </w:r>
      <w:proofErr w:type="spellEnd"/>
      <w:r w:rsidRPr="00130B04">
        <w:rPr>
          <w:rFonts w:ascii="Arial" w:hAnsi="Arial" w:cs="Arial"/>
          <w:sz w:val="20"/>
          <w:szCs w:val="20"/>
          <w:lang w:val="fr-FR" w:eastAsia="zh-CN"/>
        </w:rPr>
        <w:t xml:space="preserve"> </w:t>
      </w:r>
      <w:proofErr w:type="spellStart"/>
      <w:r w:rsidRPr="00130B04">
        <w:rPr>
          <w:rFonts w:ascii="Arial" w:hAnsi="Arial" w:cs="Arial"/>
          <w:sz w:val="20"/>
          <w:szCs w:val="20"/>
          <w:lang w:val="fr-FR" w:eastAsia="zh-CN"/>
        </w:rPr>
        <w:t>be</w:t>
      </w:r>
      <w:proofErr w:type="spellEnd"/>
      <w:r w:rsidRPr="00130B04">
        <w:rPr>
          <w:rFonts w:ascii="Arial" w:hAnsi="Arial" w:cs="Arial"/>
          <w:sz w:val="20"/>
          <w:szCs w:val="20"/>
          <w:lang w:val="fr-FR" w:eastAsia="zh-CN"/>
        </w:rPr>
        <w:t xml:space="preserve"> able to pause all </w:t>
      </w:r>
      <w:r w:rsidR="00DB4DCF">
        <w:rPr>
          <w:rStyle w:val="normaltextrun"/>
          <w:rFonts w:ascii="Arial" w:hAnsi="Arial" w:cs="Arial"/>
          <w:color w:val="13171F"/>
          <w:sz w:val="20"/>
          <w:szCs w:val="20"/>
        </w:rPr>
        <w:t xml:space="preserve">or resume </w:t>
      </w:r>
      <w:r w:rsidRPr="00130B04">
        <w:rPr>
          <w:rFonts w:ascii="Arial" w:hAnsi="Arial" w:cs="Arial"/>
          <w:sz w:val="20"/>
          <w:szCs w:val="20"/>
          <w:lang w:val="fr-FR" w:eastAsia="zh-CN"/>
        </w:rPr>
        <w:t xml:space="preserve">part of QoE </w:t>
      </w:r>
      <w:proofErr w:type="spellStart"/>
      <w:r w:rsidRPr="00130B04">
        <w:rPr>
          <w:rFonts w:ascii="Arial" w:hAnsi="Arial" w:cs="Arial"/>
          <w:sz w:val="20"/>
          <w:szCs w:val="20"/>
          <w:lang w:val="fr-FR" w:eastAsia="zh-CN"/>
        </w:rPr>
        <w:t>reporting</w:t>
      </w:r>
      <w:proofErr w:type="spellEnd"/>
      <w:r w:rsidRPr="00130B04">
        <w:rPr>
          <w:rFonts w:ascii="Arial" w:hAnsi="Arial" w:cs="Arial"/>
          <w:sz w:val="20"/>
          <w:szCs w:val="20"/>
          <w:lang w:val="fr-FR" w:eastAsia="zh-CN"/>
        </w:rPr>
        <w:t xml:space="preserve"> </w:t>
      </w:r>
      <w:proofErr w:type="spellStart"/>
      <w:r w:rsidRPr="00130B04">
        <w:rPr>
          <w:rFonts w:ascii="Arial" w:hAnsi="Arial" w:cs="Arial"/>
          <w:sz w:val="20"/>
          <w:szCs w:val="20"/>
          <w:lang w:val="fr-FR" w:eastAsia="zh-CN"/>
        </w:rPr>
        <w:t>during</w:t>
      </w:r>
      <w:proofErr w:type="spellEnd"/>
      <w:r w:rsidRPr="00130B04">
        <w:rPr>
          <w:rFonts w:ascii="Arial" w:hAnsi="Arial" w:cs="Arial"/>
          <w:sz w:val="20"/>
          <w:szCs w:val="20"/>
          <w:lang w:val="fr-FR" w:eastAsia="zh-CN"/>
        </w:rPr>
        <w:t xml:space="preserve"> RRC </w:t>
      </w:r>
      <w:proofErr w:type="spellStart"/>
      <w:r w:rsidRPr="00130B04">
        <w:rPr>
          <w:rFonts w:ascii="Arial" w:hAnsi="Arial" w:cs="Arial"/>
          <w:sz w:val="20"/>
          <w:szCs w:val="20"/>
          <w:lang w:val="fr-FR" w:eastAsia="zh-CN"/>
        </w:rPr>
        <w:t>resume</w:t>
      </w:r>
      <w:proofErr w:type="spellEnd"/>
      <w:r w:rsidRPr="00130B04">
        <w:rPr>
          <w:rFonts w:ascii="Arial" w:hAnsi="Arial" w:cs="Arial"/>
          <w:sz w:val="20"/>
          <w:szCs w:val="20"/>
          <w:lang w:val="fr-FR" w:eastAsia="zh-CN"/>
        </w:rPr>
        <w:t>.</w:t>
      </w:r>
    </w:p>
    <w:p w14:paraId="69BBF621" w14:textId="7AE816C5" w:rsidR="00130B04" w:rsidRDefault="00130B04" w:rsidP="00130B04">
      <w:pPr>
        <w:tabs>
          <w:tab w:val="left" w:pos="1701"/>
        </w:tabs>
        <w:spacing w:before="120" w:line="276" w:lineRule="auto"/>
        <w:rPr>
          <w:rFonts w:ascii="Arial" w:hAnsi="Arial" w:cs="Arial"/>
          <w:sz w:val="20"/>
          <w:szCs w:val="20"/>
          <w:u w:val="single"/>
          <w:lang w:val="fr-FR" w:eastAsia="zh-CN"/>
        </w:rPr>
      </w:pPr>
      <w:r w:rsidRPr="00130B04">
        <w:rPr>
          <w:rFonts w:ascii="Arial" w:hAnsi="Arial" w:cs="Arial"/>
          <w:sz w:val="20"/>
          <w:szCs w:val="20"/>
          <w:u w:val="single"/>
          <w:lang w:val="fr-FR" w:eastAsia="zh-CN"/>
        </w:rPr>
        <w:t xml:space="preserve">For RRC re-establishment </w:t>
      </w:r>
      <w:proofErr w:type="spellStart"/>
      <w:r w:rsidRPr="00130B04">
        <w:rPr>
          <w:rFonts w:ascii="Arial" w:hAnsi="Arial" w:cs="Arial"/>
          <w:sz w:val="20"/>
          <w:szCs w:val="20"/>
          <w:u w:val="single"/>
          <w:lang w:val="fr-FR" w:eastAsia="zh-CN"/>
        </w:rPr>
        <w:t>procedure</w:t>
      </w:r>
      <w:proofErr w:type="spellEnd"/>
      <w:r>
        <w:rPr>
          <w:rFonts w:ascii="Arial" w:hAnsi="Arial" w:cs="Arial"/>
          <w:sz w:val="20"/>
          <w:szCs w:val="20"/>
          <w:u w:val="single"/>
          <w:lang w:val="fr-FR" w:eastAsia="zh-CN"/>
        </w:rPr>
        <w:t>,</w:t>
      </w:r>
    </w:p>
    <w:p w14:paraId="0B1C43AD" w14:textId="4F9E9EFD" w:rsidR="00130B04" w:rsidRPr="00DB4DCF" w:rsidRDefault="00DB4DCF" w:rsidP="00DB4DCF">
      <w:pPr>
        <w:pStyle w:val="paragraph"/>
        <w:numPr>
          <w:ilvl w:val="0"/>
          <w:numId w:val="38"/>
        </w:numPr>
        <w:spacing w:before="120" w:beforeAutospacing="0" w:after="0" w:afterAutospacing="0"/>
        <w:textAlignment w:val="baseline"/>
        <w:rPr>
          <w:rFonts w:ascii="Arial" w:hAnsi="Arial" w:cs="Arial"/>
          <w:sz w:val="20"/>
          <w:szCs w:val="20"/>
          <w:lang w:val="fr-FR"/>
        </w:rPr>
      </w:pPr>
      <w:r w:rsidRPr="00AE56D4">
        <w:rPr>
          <w:rStyle w:val="eop"/>
          <w:rFonts w:ascii="Arial" w:hAnsi="Arial" w:cs="Arial"/>
          <w:color w:val="13171F"/>
          <w:sz w:val="20"/>
          <w:szCs w:val="20"/>
        </w:rPr>
        <w:t xml:space="preserve">UE should keep </w:t>
      </w:r>
      <w:proofErr w:type="spellStart"/>
      <w:r>
        <w:rPr>
          <w:rStyle w:val="eop"/>
          <w:rFonts w:ascii="Arial" w:hAnsi="Arial" w:cs="Arial"/>
          <w:color w:val="13171F"/>
          <w:sz w:val="20"/>
          <w:szCs w:val="20"/>
        </w:rPr>
        <w:t>QoE</w:t>
      </w:r>
      <w:proofErr w:type="spellEnd"/>
      <w:r>
        <w:rPr>
          <w:rStyle w:val="eop"/>
          <w:rFonts w:ascii="Arial" w:hAnsi="Arial" w:cs="Arial"/>
          <w:color w:val="13171F"/>
          <w:sz w:val="20"/>
          <w:szCs w:val="20"/>
        </w:rPr>
        <w:t xml:space="preserve"> configurations</w:t>
      </w:r>
      <w:r w:rsidRPr="00AE56D4">
        <w:rPr>
          <w:rStyle w:val="eop"/>
          <w:rFonts w:ascii="Arial" w:hAnsi="Arial" w:cs="Arial"/>
          <w:color w:val="13171F"/>
          <w:sz w:val="20"/>
          <w:szCs w:val="20"/>
        </w:rPr>
        <w:t xml:space="preserve"> when initiating RRC re-e</w:t>
      </w:r>
      <w:r>
        <w:rPr>
          <w:rStyle w:val="eop"/>
          <w:rFonts w:ascii="Arial" w:hAnsi="Arial" w:cs="Arial"/>
          <w:color w:val="13171F"/>
          <w:sz w:val="20"/>
          <w:szCs w:val="20"/>
        </w:rPr>
        <w:t>s</w:t>
      </w:r>
      <w:r w:rsidRPr="00AE56D4">
        <w:rPr>
          <w:rStyle w:val="eop"/>
          <w:rFonts w:ascii="Arial" w:hAnsi="Arial" w:cs="Arial"/>
          <w:color w:val="13171F"/>
          <w:sz w:val="20"/>
          <w:szCs w:val="20"/>
        </w:rPr>
        <w:t>tablishment procedure</w:t>
      </w:r>
      <w:r w:rsidR="00130B04" w:rsidRPr="00DB4DCF">
        <w:rPr>
          <w:lang w:val="fr-FR" w:eastAsia="zh-CN"/>
        </w:rPr>
        <w:t>.</w:t>
      </w:r>
    </w:p>
    <w:p w14:paraId="55F71ADC" w14:textId="6B11DBC2" w:rsidR="00130B04" w:rsidRPr="00AE56D4" w:rsidRDefault="00130B04" w:rsidP="00130B04">
      <w:pPr>
        <w:pStyle w:val="paragraph"/>
        <w:numPr>
          <w:ilvl w:val="0"/>
          <w:numId w:val="38"/>
        </w:numPr>
        <w:spacing w:before="120" w:beforeAutospacing="0" w:after="0" w:afterAutospacing="0"/>
        <w:textAlignment w:val="baseline"/>
        <w:rPr>
          <w:rStyle w:val="normaltextrun"/>
          <w:rFonts w:ascii="Arial" w:hAnsi="Arial" w:cs="Arial"/>
          <w:color w:val="13171F"/>
          <w:sz w:val="20"/>
          <w:szCs w:val="20"/>
          <w:lang w:val="fr-FR"/>
        </w:rPr>
      </w:pPr>
      <w:r w:rsidRPr="00AE56D4">
        <w:rPr>
          <w:rStyle w:val="normaltextrun"/>
          <w:rFonts w:ascii="Arial" w:hAnsi="Arial" w:cs="Arial"/>
          <w:color w:val="13171F"/>
          <w:sz w:val="20"/>
          <w:szCs w:val="20"/>
        </w:rPr>
        <w:t xml:space="preserve">Network </w:t>
      </w:r>
      <w:r w:rsidR="00DB4DCF">
        <w:rPr>
          <w:rStyle w:val="normaltextrun"/>
          <w:rFonts w:ascii="Arial" w:hAnsi="Arial" w:cs="Arial"/>
          <w:color w:val="13171F"/>
          <w:sz w:val="20"/>
          <w:szCs w:val="20"/>
        </w:rPr>
        <w:t>can</w:t>
      </w:r>
      <w:r w:rsidRPr="00AE56D4">
        <w:rPr>
          <w:rStyle w:val="normaltextrun"/>
          <w:rFonts w:ascii="Arial" w:hAnsi="Arial" w:cs="Arial"/>
          <w:color w:val="13171F"/>
          <w:sz w:val="20"/>
          <w:szCs w:val="20"/>
        </w:rPr>
        <w:t xml:space="preserve"> re-establish or resume </w:t>
      </w:r>
      <w:proofErr w:type="spellStart"/>
      <w:r w:rsidRPr="00AE56D4">
        <w:rPr>
          <w:rStyle w:val="normaltextrun"/>
          <w:rFonts w:ascii="Arial" w:hAnsi="Arial" w:cs="Arial"/>
          <w:color w:val="13171F"/>
          <w:sz w:val="20"/>
          <w:szCs w:val="20"/>
        </w:rPr>
        <w:t>QoE</w:t>
      </w:r>
      <w:proofErr w:type="spellEnd"/>
      <w:r w:rsidRPr="00AE56D4">
        <w:rPr>
          <w:rStyle w:val="normaltextrun"/>
          <w:rFonts w:ascii="Arial" w:hAnsi="Arial" w:cs="Arial"/>
          <w:color w:val="13171F"/>
          <w:sz w:val="20"/>
          <w:szCs w:val="20"/>
        </w:rPr>
        <w:t xml:space="preserve"> related context using RRC reconfiguration procedure after successful completion of the RRC re-establishment procedure.</w:t>
      </w:r>
      <w:r w:rsidRPr="00AE56D4">
        <w:rPr>
          <w:rStyle w:val="eop"/>
          <w:rFonts w:ascii="Arial" w:hAnsi="Arial" w:cs="Arial"/>
          <w:color w:val="13171F"/>
          <w:sz w:val="20"/>
          <w:szCs w:val="20"/>
        </w:rPr>
        <w:t> </w:t>
      </w:r>
    </w:p>
    <w:p w14:paraId="540EC70D" w14:textId="45ED71D6" w:rsidR="00130B04" w:rsidRDefault="00880E6D" w:rsidP="00880E6D">
      <w:pPr>
        <w:tabs>
          <w:tab w:val="left" w:pos="1701"/>
        </w:tabs>
        <w:spacing w:before="120" w:line="276" w:lineRule="auto"/>
        <w:rPr>
          <w:rFonts w:ascii="Arial" w:hAnsi="Arial" w:cs="Arial"/>
          <w:sz w:val="20"/>
          <w:szCs w:val="20"/>
          <w:u w:val="single"/>
          <w:lang w:val="fr-FR" w:eastAsia="zh-CN"/>
        </w:rPr>
      </w:pPr>
      <w:r w:rsidRPr="00880E6D">
        <w:rPr>
          <w:rFonts w:ascii="Arial" w:hAnsi="Arial" w:cs="Arial"/>
          <w:sz w:val="20"/>
          <w:szCs w:val="20"/>
          <w:u w:val="single"/>
          <w:lang w:val="fr-FR" w:eastAsia="zh-CN"/>
        </w:rPr>
        <w:t>For area scope handling</w:t>
      </w:r>
      <w:r>
        <w:rPr>
          <w:rFonts w:ascii="Arial" w:hAnsi="Arial" w:cs="Arial"/>
          <w:sz w:val="20"/>
          <w:szCs w:val="20"/>
          <w:u w:val="single"/>
          <w:lang w:val="fr-FR" w:eastAsia="zh-CN"/>
        </w:rPr>
        <w:t xml:space="preserve"> (</w:t>
      </w:r>
      <w:proofErr w:type="spellStart"/>
      <w:r>
        <w:rPr>
          <w:rFonts w:ascii="Arial" w:hAnsi="Arial" w:cs="Arial"/>
          <w:sz w:val="20"/>
          <w:szCs w:val="20"/>
          <w:u w:val="single"/>
          <w:lang w:val="fr-FR" w:eastAsia="zh-CN"/>
        </w:rPr>
        <w:t>this</w:t>
      </w:r>
      <w:proofErr w:type="spellEnd"/>
      <w:r>
        <w:rPr>
          <w:rFonts w:ascii="Arial" w:hAnsi="Arial" w:cs="Arial"/>
          <w:sz w:val="20"/>
          <w:szCs w:val="20"/>
          <w:u w:val="single"/>
          <w:lang w:val="fr-FR" w:eastAsia="zh-CN"/>
        </w:rPr>
        <w:t xml:space="preserve"> part </w:t>
      </w:r>
      <w:proofErr w:type="spellStart"/>
      <w:r>
        <w:rPr>
          <w:rFonts w:ascii="Arial" w:hAnsi="Arial" w:cs="Arial"/>
          <w:sz w:val="20"/>
          <w:szCs w:val="20"/>
          <w:u w:val="single"/>
          <w:lang w:val="fr-FR" w:eastAsia="zh-CN"/>
        </w:rPr>
        <w:t>depends</w:t>
      </w:r>
      <w:proofErr w:type="spellEnd"/>
      <w:r>
        <w:rPr>
          <w:rFonts w:ascii="Arial" w:hAnsi="Arial" w:cs="Arial"/>
          <w:sz w:val="20"/>
          <w:szCs w:val="20"/>
          <w:u w:val="single"/>
          <w:lang w:val="fr-FR" w:eastAsia="zh-CN"/>
        </w:rPr>
        <w:t xml:space="preserve"> on SA4 confirmation),</w:t>
      </w:r>
    </w:p>
    <w:p w14:paraId="35B93763" w14:textId="014A7FE8" w:rsidR="00CA14AB" w:rsidRDefault="00CA14AB" w:rsidP="00CA14AB">
      <w:pPr>
        <w:spacing w:before="120"/>
        <w:rPr>
          <w:rStyle w:val="normaltextrun"/>
          <w:rFonts w:ascii="Arial" w:hAnsi="Arial" w:cs="Arial"/>
          <w:color w:val="13171F"/>
          <w:sz w:val="20"/>
          <w:szCs w:val="20"/>
        </w:rPr>
      </w:pPr>
      <w:r w:rsidRPr="00880E6D">
        <w:rPr>
          <w:rFonts w:ascii="Arial" w:hAnsi="Arial" w:cs="Arial"/>
          <w:b/>
          <w:bCs/>
          <w:sz w:val="20"/>
          <w:szCs w:val="20"/>
          <w:lang w:eastAsia="zh-CN"/>
        </w:rPr>
        <w:t xml:space="preserve">Observation </w:t>
      </w:r>
      <w:r>
        <w:rPr>
          <w:rFonts w:ascii="Arial" w:hAnsi="Arial" w:cs="Arial"/>
          <w:b/>
          <w:bCs/>
          <w:sz w:val="20"/>
          <w:szCs w:val="20"/>
          <w:lang w:eastAsia="zh-CN"/>
        </w:rPr>
        <w:t>1</w:t>
      </w:r>
      <w:r>
        <w:rPr>
          <w:rFonts w:ascii="Arial" w:hAnsi="Arial" w:cs="Arial"/>
          <w:b/>
          <w:bCs/>
          <w:sz w:val="20"/>
          <w:szCs w:val="20"/>
          <w:lang w:eastAsia="zh-CN"/>
        </w:rPr>
        <w:tab/>
      </w:r>
      <w:r>
        <w:rPr>
          <w:rStyle w:val="normaltextrun"/>
          <w:rFonts w:ascii="Arial" w:hAnsi="Arial" w:cs="Arial"/>
          <w:color w:val="13171F"/>
          <w:sz w:val="20"/>
          <w:szCs w:val="20"/>
        </w:rPr>
        <w:t xml:space="preserve">For one </w:t>
      </w:r>
      <w:proofErr w:type="spellStart"/>
      <w:r>
        <w:rPr>
          <w:rStyle w:val="normaltextrun"/>
          <w:rFonts w:ascii="Arial" w:hAnsi="Arial" w:cs="Arial"/>
          <w:color w:val="13171F"/>
          <w:sz w:val="20"/>
          <w:szCs w:val="20"/>
        </w:rPr>
        <w:t>QoE</w:t>
      </w:r>
      <w:proofErr w:type="spellEnd"/>
      <w:r>
        <w:rPr>
          <w:rStyle w:val="normaltextrun"/>
          <w:rFonts w:ascii="Arial" w:hAnsi="Arial" w:cs="Arial"/>
          <w:color w:val="13171F"/>
          <w:sz w:val="20"/>
          <w:szCs w:val="20"/>
        </w:rPr>
        <w:t xml:space="preserve"> configuration, there could be multiple </w:t>
      </w:r>
      <w:proofErr w:type="spellStart"/>
      <w:r>
        <w:rPr>
          <w:rStyle w:val="normaltextrun"/>
          <w:rFonts w:ascii="Arial" w:hAnsi="Arial" w:cs="Arial"/>
          <w:color w:val="13171F"/>
          <w:sz w:val="20"/>
          <w:szCs w:val="20"/>
        </w:rPr>
        <w:t>QoE</w:t>
      </w:r>
      <w:proofErr w:type="spellEnd"/>
      <w:r>
        <w:rPr>
          <w:rStyle w:val="normaltextrun"/>
          <w:rFonts w:ascii="Arial" w:hAnsi="Arial" w:cs="Arial"/>
          <w:color w:val="13171F"/>
          <w:sz w:val="20"/>
          <w:szCs w:val="20"/>
        </w:rPr>
        <w:t xml:space="preserve"> sessions initiated within one application layer.</w:t>
      </w:r>
    </w:p>
    <w:p w14:paraId="498F8A74" w14:textId="77777777" w:rsidR="00CA14AB" w:rsidRPr="00AE56D4" w:rsidRDefault="00CA14AB" w:rsidP="00CA14AB">
      <w:pPr>
        <w:spacing w:before="120"/>
        <w:rPr>
          <w:rStyle w:val="normaltextrun"/>
          <w:rFonts w:ascii="Arial" w:hAnsi="Arial" w:cs="Arial"/>
          <w:sz w:val="20"/>
          <w:szCs w:val="20"/>
        </w:rPr>
      </w:pPr>
      <w:r w:rsidRPr="00880E6D">
        <w:rPr>
          <w:rFonts w:ascii="Arial" w:hAnsi="Arial" w:cs="Arial"/>
          <w:b/>
          <w:bCs/>
          <w:sz w:val="20"/>
          <w:szCs w:val="20"/>
          <w:lang w:eastAsia="zh-CN"/>
        </w:rPr>
        <w:t xml:space="preserve">Observation </w:t>
      </w:r>
      <w:r>
        <w:rPr>
          <w:rFonts w:ascii="Arial" w:hAnsi="Arial" w:cs="Arial"/>
          <w:b/>
          <w:bCs/>
          <w:sz w:val="20"/>
          <w:szCs w:val="20"/>
          <w:lang w:eastAsia="zh-CN"/>
        </w:rPr>
        <w:t>2</w:t>
      </w:r>
      <w:r>
        <w:rPr>
          <w:rFonts w:ascii="Arial" w:hAnsi="Arial" w:cs="Arial"/>
          <w:b/>
          <w:bCs/>
          <w:sz w:val="20"/>
          <w:szCs w:val="20"/>
          <w:lang w:eastAsia="zh-CN"/>
        </w:rPr>
        <w:tab/>
      </w:r>
      <w:r w:rsidRPr="00880E6D">
        <w:rPr>
          <w:rStyle w:val="normaltextrun"/>
          <w:rFonts w:ascii="Arial" w:hAnsi="Arial" w:cs="Arial"/>
          <w:color w:val="13171F"/>
          <w:sz w:val="20"/>
          <w:szCs w:val="20"/>
        </w:rPr>
        <w:t>Solution</w:t>
      </w:r>
      <w:r w:rsidRPr="00AE56D4">
        <w:rPr>
          <w:rStyle w:val="normaltextrun"/>
          <w:rFonts w:ascii="Arial" w:hAnsi="Arial" w:cs="Arial"/>
          <w:color w:val="13171F"/>
          <w:sz w:val="20"/>
          <w:szCs w:val="20"/>
        </w:rPr>
        <w:t xml:space="preserve"> of RAN-released with session start/stop indication does not work for </w:t>
      </w:r>
      <w:r w:rsidRPr="00AE56D4">
        <w:rPr>
          <w:rStyle w:val="normaltextrun"/>
          <w:rFonts w:ascii="Arial" w:hAnsi="Arial" w:cs="Arial"/>
          <w:sz w:val="20"/>
          <w:szCs w:val="20"/>
        </w:rPr>
        <w:t xml:space="preserve">preventing another new </w:t>
      </w:r>
      <w:proofErr w:type="gramStart"/>
      <w:r w:rsidRPr="00AE56D4">
        <w:rPr>
          <w:rStyle w:val="normaltextrun"/>
          <w:rFonts w:ascii="Arial" w:hAnsi="Arial" w:cs="Arial"/>
          <w:sz w:val="20"/>
          <w:szCs w:val="20"/>
        </w:rPr>
        <w:t>sessions</w:t>
      </w:r>
      <w:proofErr w:type="gramEnd"/>
      <w:r w:rsidRPr="00AE56D4">
        <w:rPr>
          <w:rStyle w:val="normaltextrun"/>
          <w:rFonts w:ascii="Arial" w:hAnsi="Arial" w:cs="Arial"/>
          <w:sz w:val="20"/>
          <w:szCs w:val="20"/>
        </w:rPr>
        <w:t xml:space="preserve"> starting for the </w:t>
      </w:r>
      <w:proofErr w:type="spellStart"/>
      <w:r w:rsidRPr="00AE56D4">
        <w:rPr>
          <w:rStyle w:val="normaltextrun"/>
          <w:rFonts w:ascii="Arial" w:hAnsi="Arial" w:cs="Arial"/>
          <w:sz w:val="20"/>
          <w:szCs w:val="20"/>
        </w:rPr>
        <w:t>QoE</w:t>
      </w:r>
      <w:proofErr w:type="spellEnd"/>
      <w:r w:rsidRPr="00AE56D4">
        <w:rPr>
          <w:rStyle w:val="normaltextrun"/>
          <w:rFonts w:ascii="Arial" w:hAnsi="Arial" w:cs="Arial"/>
          <w:sz w:val="20"/>
          <w:szCs w:val="20"/>
        </w:rPr>
        <w:t xml:space="preserve"> configuration with ongoing session.</w:t>
      </w:r>
    </w:p>
    <w:p w14:paraId="3BCB64AE" w14:textId="3C52AE6E" w:rsidR="00880E6D" w:rsidRPr="00AE56D4" w:rsidRDefault="00880E6D" w:rsidP="00880E6D">
      <w:pPr>
        <w:pStyle w:val="paragraph"/>
        <w:spacing w:before="120" w:beforeAutospacing="0" w:after="0" w:afterAutospacing="0"/>
        <w:textAlignment w:val="baseline"/>
        <w:rPr>
          <w:rFonts w:ascii="Arial" w:hAnsi="Arial" w:cs="Arial"/>
          <w:sz w:val="20"/>
          <w:szCs w:val="20"/>
        </w:rPr>
      </w:pPr>
      <w:r w:rsidRPr="00AE56D4">
        <w:rPr>
          <w:rFonts w:ascii="Arial" w:hAnsi="Arial" w:cs="Arial"/>
          <w:b/>
          <w:bCs/>
          <w:sz w:val="20"/>
          <w:szCs w:val="20"/>
          <w:lang w:val="fr-FR" w:eastAsia="zh-CN"/>
        </w:rPr>
        <w:t xml:space="preserve">Observation </w:t>
      </w:r>
      <w:proofErr w:type="gramStart"/>
      <w:r w:rsidR="00CA14AB">
        <w:rPr>
          <w:rFonts w:ascii="Arial" w:hAnsi="Arial" w:cs="Arial"/>
          <w:b/>
          <w:bCs/>
          <w:sz w:val="20"/>
          <w:szCs w:val="20"/>
          <w:lang w:val="fr-FR" w:eastAsia="zh-CN"/>
        </w:rPr>
        <w:t>3</w:t>
      </w:r>
      <w:r w:rsidRPr="00AE56D4">
        <w:rPr>
          <w:rFonts w:ascii="Arial" w:hAnsi="Arial" w:cs="Arial"/>
          <w:b/>
          <w:bCs/>
          <w:sz w:val="20"/>
          <w:szCs w:val="20"/>
          <w:lang w:val="fr-FR" w:eastAsia="zh-CN"/>
        </w:rPr>
        <w:t xml:space="preserve">  </w:t>
      </w:r>
      <w:r w:rsidRPr="00AE56D4">
        <w:rPr>
          <w:rFonts w:ascii="Arial" w:hAnsi="Arial" w:cs="Arial"/>
          <w:sz w:val="20"/>
          <w:szCs w:val="20"/>
          <w:lang w:val="fr-FR" w:eastAsia="zh-CN"/>
        </w:rPr>
        <w:t>If</w:t>
      </w:r>
      <w:proofErr w:type="gramEnd"/>
      <w:r w:rsidRPr="00AE56D4">
        <w:rPr>
          <w:rFonts w:ascii="Arial" w:hAnsi="Arial" w:cs="Arial"/>
          <w:sz w:val="20"/>
          <w:szCs w:val="20"/>
          <w:lang w:val="fr-FR" w:eastAsia="zh-CN"/>
        </w:rPr>
        <w:t xml:space="preserve"> UE </w:t>
      </w:r>
      <w:proofErr w:type="spellStart"/>
      <w:r w:rsidRPr="00AE56D4">
        <w:rPr>
          <w:rFonts w:ascii="Arial" w:hAnsi="Arial" w:cs="Arial"/>
          <w:sz w:val="20"/>
          <w:szCs w:val="20"/>
          <w:lang w:val="fr-FR" w:eastAsia="zh-CN"/>
        </w:rPr>
        <w:t>informs</w:t>
      </w:r>
      <w:proofErr w:type="spellEnd"/>
      <w:r w:rsidRPr="00AE56D4">
        <w:rPr>
          <w:rFonts w:ascii="Arial" w:hAnsi="Arial" w:cs="Arial"/>
          <w:sz w:val="20"/>
          <w:szCs w:val="20"/>
          <w:lang w:val="fr-FR" w:eastAsia="zh-CN"/>
        </w:rPr>
        <w:t xml:space="preserve"> the </w:t>
      </w:r>
      <w:proofErr w:type="spellStart"/>
      <w:r w:rsidRPr="00AE56D4">
        <w:rPr>
          <w:rFonts w:ascii="Arial" w:hAnsi="Arial" w:cs="Arial"/>
          <w:sz w:val="20"/>
          <w:szCs w:val="20"/>
          <w:lang w:val="fr-FR" w:eastAsia="zh-CN"/>
        </w:rPr>
        <w:t>gNB</w:t>
      </w:r>
      <w:proofErr w:type="spellEnd"/>
      <w:r w:rsidRPr="00AE56D4">
        <w:rPr>
          <w:rFonts w:ascii="Arial" w:hAnsi="Arial" w:cs="Arial"/>
          <w:sz w:val="20"/>
          <w:szCs w:val="20"/>
          <w:lang w:val="fr-FR" w:eastAsia="zh-CN"/>
        </w:rPr>
        <w:t xml:space="preserve"> </w:t>
      </w:r>
      <w:proofErr w:type="spellStart"/>
      <w:r w:rsidRPr="00AE56D4">
        <w:rPr>
          <w:rFonts w:ascii="Arial" w:hAnsi="Arial" w:cs="Arial"/>
          <w:sz w:val="20"/>
          <w:szCs w:val="20"/>
          <w:lang w:val="fr-FR" w:eastAsia="zh-CN"/>
        </w:rPr>
        <w:t>whenever</w:t>
      </w:r>
      <w:proofErr w:type="spellEnd"/>
      <w:r w:rsidRPr="00AE56D4">
        <w:rPr>
          <w:rFonts w:ascii="Arial" w:hAnsi="Arial" w:cs="Arial"/>
          <w:sz w:val="20"/>
          <w:szCs w:val="20"/>
          <w:lang w:val="fr-FR" w:eastAsia="zh-CN"/>
        </w:rPr>
        <w:t xml:space="preserve"> </w:t>
      </w:r>
      <w:proofErr w:type="spellStart"/>
      <w:r w:rsidRPr="00AE56D4">
        <w:rPr>
          <w:rFonts w:ascii="Arial" w:hAnsi="Arial" w:cs="Arial"/>
          <w:sz w:val="20"/>
          <w:szCs w:val="20"/>
          <w:lang w:val="fr-FR" w:eastAsia="zh-CN"/>
        </w:rPr>
        <w:t>each</w:t>
      </w:r>
      <w:proofErr w:type="spellEnd"/>
      <w:r w:rsidRPr="00AE56D4">
        <w:rPr>
          <w:rFonts w:ascii="Arial" w:hAnsi="Arial" w:cs="Arial"/>
          <w:sz w:val="20"/>
          <w:szCs w:val="20"/>
          <w:lang w:val="fr-FR" w:eastAsia="zh-CN"/>
        </w:rPr>
        <w:t xml:space="preserve"> QoE </w:t>
      </w:r>
      <w:proofErr w:type="spellStart"/>
      <w:r w:rsidRPr="00AE56D4">
        <w:rPr>
          <w:rFonts w:ascii="Arial" w:hAnsi="Arial" w:cs="Arial"/>
          <w:sz w:val="20"/>
          <w:szCs w:val="20"/>
          <w:lang w:val="fr-FR" w:eastAsia="zh-CN"/>
        </w:rPr>
        <w:t>sesison</w:t>
      </w:r>
      <w:proofErr w:type="spellEnd"/>
      <w:r w:rsidRPr="00AE56D4">
        <w:rPr>
          <w:rFonts w:ascii="Arial" w:hAnsi="Arial" w:cs="Arial"/>
          <w:sz w:val="20"/>
          <w:szCs w:val="20"/>
          <w:lang w:val="fr-FR" w:eastAsia="zh-CN"/>
        </w:rPr>
        <w:t xml:space="preserve"> starts or stop, a large </w:t>
      </w:r>
      <w:proofErr w:type="spellStart"/>
      <w:r w:rsidRPr="00AE56D4">
        <w:rPr>
          <w:rFonts w:ascii="Arial" w:hAnsi="Arial" w:cs="Arial"/>
          <w:sz w:val="20"/>
          <w:szCs w:val="20"/>
          <w:lang w:val="fr-FR" w:eastAsia="zh-CN"/>
        </w:rPr>
        <w:t>signalling</w:t>
      </w:r>
      <w:proofErr w:type="spellEnd"/>
      <w:r w:rsidRPr="00AE56D4">
        <w:rPr>
          <w:rFonts w:ascii="Arial" w:hAnsi="Arial" w:cs="Arial"/>
          <w:sz w:val="20"/>
          <w:szCs w:val="20"/>
          <w:lang w:val="fr-FR" w:eastAsia="zh-CN"/>
        </w:rPr>
        <w:t xml:space="preserve"> </w:t>
      </w:r>
      <w:proofErr w:type="spellStart"/>
      <w:r w:rsidRPr="00AE56D4">
        <w:rPr>
          <w:rFonts w:ascii="Arial" w:hAnsi="Arial" w:cs="Arial"/>
          <w:sz w:val="20"/>
          <w:szCs w:val="20"/>
          <w:lang w:val="fr-FR" w:eastAsia="zh-CN"/>
        </w:rPr>
        <w:t>overhead</w:t>
      </w:r>
      <w:proofErr w:type="spellEnd"/>
      <w:r w:rsidRPr="00AE56D4">
        <w:rPr>
          <w:rFonts w:ascii="Arial" w:hAnsi="Arial" w:cs="Arial"/>
          <w:sz w:val="20"/>
          <w:szCs w:val="20"/>
          <w:lang w:val="fr-FR" w:eastAsia="zh-CN"/>
        </w:rPr>
        <w:t xml:space="preserve"> </w:t>
      </w:r>
      <w:proofErr w:type="spellStart"/>
      <w:r w:rsidRPr="00AE56D4">
        <w:rPr>
          <w:rFonts w:ascii="Arial" w:hAnsi="Arial" w:cs="Arial"/>
          <w:sz w:val="20"/>
          <w:szCs w:val="20"/>
          <w:lang w:val="fr-FR" w:eastAsia="zh-CN"/>
        </w:rPr>
        <w:t>will</w:t>
      </w:r>
      <w:proofErr w:type="spellEnd"/>
      <w:r w:rsidRPr="00AE56D4">
        <w:rPr>
          <w:rFonts w:ascii="Arial" w:hAnsi="Arial" w:cs="Arial"/>
          <w:sz w:val="20"/>
          <w:szCs w:val="20"/>
          <w:lang w:val="fr-FR" w:eastAsia="zh-CN"/>
        </w:rPr>
        <w:t xml:space="preserve"> </w:t>
      </w:r>
      <w:proofErr w:type="spellStart"/>
      <w:r w:rsidRPr="00AE56D4">
        <w:rPr>
          <w:rFonts w:ascii="Arial" w:hAnsi="Arial" w:cs="Arial"/>
          <w:sz w:val="20"/>
          <w:szCs w:val="20"/>
          <w:lang w:val="fr-FR" w:eastAsia="zh-CN"/>
        </w:rPr>
        <w:t>be</w:t>
      </w:r>
      <w:proofErr w:type="spellEnd"/>
      <w:r w:rsidRPr="00AE56D4">
        <w:rPr>
          <w:rFonts w:ascii="Arial" w:hAnsi="Arial" w:cs="Arial"/>
          <w:sz w:val="20"/>
          <w:szCs w:val="20"/>
          <w:lang w:val="fr-FR" w:eastAsia="zh-CN"/>
        </w:rPr>
        <w:t xml:space="preserve"> </w:t>
      </w:r>
      <w:proofErr w:type="spellStart"/>
      <w:r w:rsidRPr="00AE56D4">
        <w:rPr>
          <w:rFonts w:ascii="Arial" w:hAnsi="Arial" w:cs="Arial"/>
          <w:sz w:val="20"/>
          <w:szCs w:val="20"/>
          <w:lang w:val="fr-FR" w:eastAsia="zh-CN"/>
        </w:rPr>
        <w:t>cost</w:t>
      </w:r>
      <w:proofErr w:type="spellEnd"/>
      <w:r w:rsidRPr="00AE56D4">
        <w:rPr>
          <w:rFonts w:ascii="Arial" w:hAnsi="Arial" w:cs="Arial"/>
          <w:sz w:val="20"/>
          <w:szCs w:val="20"/>
          <w:lang w:val="fr-FR" w:eastAsia="zh-CN"/>
        </w:rPr>
        <w:t xml:space="preserve"> </w:t>
      </w:r>
      <w:proofErr w:type="spellStart"/>
      <w:r w:rsidRPr="00AE56D4">
        <w:rPr>
          <w:rFonts w:ascii="Arial" w:hAnsi="Arial" w:cs="Arial"/>
          <w:sz w:val="20"/>
          <w:szCs w:val="20"/>
          <w:lang w:val="fr-FR" w:eastAsia="zh-CN"/>
        </w:rPr>
        <w:t>considering</w:t>
      </w:r>
      <w:proofErr w:type="spellEnd"/>
      <w:r w:rsidRPr="00AE56D4">
        <w:rPr>
          <w:rFonts w:ascii="Arial" w:hAnsi="Arial" w:cs="Arial"/>
          <w:sz w:val="20"/>
          <w:szCs w:val="20"/>
          <w:lang w:val="fr-FR" w:eastAsia="zh-CN"/>
        </w:rPr>
        <w:t xml:space="preserve"> </w:t>
      </w:r>
      <w:proofErr w:type="spellStart"/>
      <w:r w:rsidRPr="00AE56D4">
        <w:rPr>
          <w:rFonts w:ascii="Arial" w:hAnsi="Arial" w:cs="Arial"/>
          <w:sz w:val="20"/>
          <w:szCs w:val="20"/>
          <w:lang w:val="fr-FR" w:eastAsia="zh-CN"/>
        </w:rPr>
        <w:t>mulitple</w:t>
      </w:r>
      <w:proofErr w:type="spellEnd"/>
      <w:r w:rsidRPr="00AE56D4">
        <w:rPr>
          <w:rFonts w:ascii="Arial" w:hAnsi="Arial" w:cs="Arial"/>
          <w:sz w:val="20"/>
          <w:szCs w:val="20"/>
          <w:lang w:val="fr-FR" w:eastAsia="zh-CN"/>
        </w:rPr>
        <w:t xml:space="preserve"> QoE sessions running in the UE.</w:t>
      </w:r>
    </w:p>
    <w:p w14:paraId="453186EB" w14:textId="67BAB4D7" w:rsidR="00880E6D" w:rsidRPr="00AE56D4" w:rsidRDefault="00880E6D" w:rsidP="00880E6D">
      <w:pPr>
        <w:pStyle w:val="paragraph"/>
        <w:spacing w:before="120" w:beforeAutospacing="0" w:after="0" w:afterAutospacing="0"/>
        <w:textAlignment w:val="baseline"/>
        <w:rPr>
          <w:rFonts w:ascii="Arial" w:hAnsi="Arial" w:cs="Arial"/>
          <w:color w:val="333333"/>
          <w:sz w:val="20"/>
          <w:szCs w:val="20"/>
          <w:shd w:val="clear" w:color="auto" w:fill="FFFFFF"/>
        </w:rPr>
      </w:pPr>
      <w:r w:rsidRPr="00AE56D4">
        <w:rPr>
          <w:rFonts w:ascii="Arial" w:hAnsi="Arial" w:cs="Arial"/>
          <w:b/>
          <w:bCs/>
          <w:color w:val="333333"/>
          <w:sz w:val="20"/>
          <w:szCs w:val="20"/>
          <w:shd w:val="clear" w:color="auto" w:fill="FFFFFF"/>
        </w:rPr>
        <w:t xml:space="preserve">Observation </w:t>
      </w:r>
      <w:r w:rsidR="005A2325">
        <w:rPr>
          <w:rFonts w:ascii="Arial" w:hAnsi="Arial" w:cs="Arial"/>
          <w:b/>
          <w:bCs/>
          <w:color w:val="333333"/>
          <w:sz w:val="20"/>
          <w:szCs w:val="20"/>
          <w:shd w:val="clear" w:color="auto" w:fill="FFFFFF"/>
        </w:rPr>
        <w:t>4</w:t>
      </w:r>
      <w:r w:rsidRPr="00AE56D4">
        <w:rPr>
          <w:rFonts w:ascii="Arial" w:hAnsi="Arial" w:cs="Arial"/>
          <w:color w:val="333333"/>
          <w:sz w:val="20"/>
          <w:szCs w:val="20"/>
          <w:shd w:val="clear" w:color="auto" w:fill="FFFFFF"/>
        </w:rPr>
        <w:tab/>
      </w:r>
      <w:r w:rsidRPr="006A47A1">
        <w:rPr>
          <w:rFonts w:ascii="Arial" w:hAnsi="Arial" w:cs="Arial"/>
          <w:color w:val="333333"/>
          <w:sz w:val="20"/>
          <w:szCs w:val="20"/>
          <w:shd w:val="clear" w:color="auto" w:fill="FFFFFF"/>
        </w:rPr>
        <w:t>Alternative 2</w:t>
      </w:r>
      <w:r>
        <w:rPr>
          <w:rFonts w:ascii="Arial" w:hAnsi="Arial" w:cs="Arial"/>
          <w:color w:val="333333"/>
          <w:sz w:val="20"/>
          <w:szCs w:val="20"/>
          <w:shd w:val="clear" w:color="auto" w:fill="FFFFFF"/>
        </w:rPr>
        <w:t xml:space="preserve"> (</w:t>
      </w:r>
      <w:r w:rsidRPr="00880E6D">
        <w:rPr>
          <w:rFonts w:ascii="Arial" w:hAnsi="Arial" w:cs="Arial"/>
          <w:color w:val="333333"/>
          <w:sz w:val="20"/>
          <w:szCs w:val="20"/>
          <w:shd w:val="clear" w:color="auto" w:fill="FFFFFF"/>
        </w:rPr>
        <w:t>UE doesn’t release the measurements</w:t>
      </w:r>
      <w:r>
        <w:rPr>
          <w:rFonts w:ascii="Arial" w:hAnsi="Arial" w:cs="Arial"/>
          <w:color w:val="333333"/>
          <w:sz w:val="20"/>
          <w:szCs w:val="20"/>
          <w:shd w:val="clear" w:color="auto" w:fill="FFFFFF"/>
        </w:rPr>
        <w:t xml:space="preserve"> when receiving release command)</w:t>
      </w:r>
      <w:r w:rsidRPr="006A47A1">
        <w:rPr>
          <w:rFonts w:ascii="Arial" w:hAnsi="Arial" w:cs="Arial"/>
          <w:color w:val="333333"/>
          <w:sz w:val="20"/>
          <w:szCs w:val="20"/>
          <w:shd w:val="clear" w:color="auto" w:fill="FFFFFF"/>
        </w:rPr>
        <w:t xml:space="preserve"> </w:t>
      </w:r>
      <w:r w:rsidRPr="00AE56D4">
        <w:rPr>
          <w:rFonts w:ascii="Arial" w:hAnsi="Arial" w:cs="Arial"/>
          <w:color w:val="333333"/>
          <w:sz w:val="20"/>
          <w:szCs w:val="20"/>
          <w:shd w:val="clear" w:color="auto" w:fill="FFFFFF"/>
        </w:rPr>
        <w:t>violates the current release mechanism that UE is not expected to do anything during configuration release.</w:t>
      </w:r>
    </w:p>
    <w:p w14:paraId="1811C6B5" w14:textId="43F863E4" w:rsidR="00880E6D" w:rsidRDefault="00880E6D" w:rsidP="00880E6D">
      <w:pPr>
        <w:pStyle w:val="paragraph"/>
        <w:spacing w:before="120" w:beforeAutospacing="0" w:after="0" w:afterAutospacing="0"/>
        <w:textAlignment w:val="baseline"/>
        <w:rPr>
          <w:rFonts w:ascii="Arial" w:hAnsi="Arial" w:cs="Arial"/>
          <w:color w:val="333333"/>
          <w:sz w:val="20"/>
          <w:szCs w:val="20"/>
          <w:shd w:val="clear" w:color="auto" w:fill="FFFFFF"/>
        </w:rPr>
      </w:pPr>
      <w:r w:rsidRPr="00AE56D4">
        <w:rPr>
          <w:rFonts w:ascii="Arial" w:hAnsi="Arial" w:cs="Arial"/>
          <w:b/>
          <w:bCs/>
          <w:color w:val="333333"/>
          <w:sz w:val="20"/>
          <w:szCs w:val="20"/>
          <w:shd w:val="clear" w:color="auto" w:fill="FFFFFF"/>
        </w:rPr>
        <w:t xml:space="preserve">Observation </w:t>
      </w:r>
      <w:r w:rsidR="005A2325">
        <w:rPr>
          <w:rFonts w:ascii="Arial" w:hAnsi="Arial" w:cs="Arial"/>
          <w:b/>
          <w:bCs/>
          <w:color w:val="333333"/>
          <w:sz w:val="20"/>
          <w:szCs w:val="20"/>
          <w:shd w:val="clear" w:color="auto" w:fill="FFFFFF"/>
        </w:rPr>
        <w:t>5</w:t>
      </w:r>
      <w:r w:rsidRPr="00AE56D4">
        <w:rPr>
          <w:rFonts w:ascii="Arial" w:hAnsi="Arial" w:cs="Arial"/>
          <w:color w:val="333333"/>
          <w:sz w:val="20"/>
          <w:szCs w:val="20"/>
          <w:shd w:val="clear" w:color="auto" w:fill="FFFFFF"/>
        </w:rPr>
        <w:tab/>
        <w:t>Alternative 2</w:t>
      </w:r>
      <w:r>
        <w:rPr>
          <w:rFonts w:ascii="Arial" w:hAnsi="Arial" w:cs="Arial"/>
          <w:color w:val="333333"/>
          <w:sz w:val="20"/>
          <w:szCs w:val="20"/>
          <w:shd w:val="clear" w:color="auto" w:fill="FFFFFF"/>
        </w:rPr>
        <w:t xml:space="preserve"> (</w:t>
      </w:r>
      <w:r w:rsidRPr="00880E6D">
        <w:rPr>
          <w:rFonts w:ascii="Arial" w:hAnsi="Arial" w:cs="Arial"/>
          <w:color w:val="333333"/>
          <w:sz w:val="20"/>
          <w:szCs w:val="20"/>
          <w:shd w:val="clear" w:color="auto" w:fill="FFFFFF"/>
        </w:rPr>
        <w:t>UE doesn’t release the measurements</w:t>
      </w:r>
      <w:r>
        <w:rPr>
          <w:rFonts w:ascii="Arial" w:hAnsi="Arial" w:cs="Arial"/>
          <w:color w:val="333333"/>
          <w:sz w:val="20"/>
          <w:szCs w:val="20"/>
          <w:shd w:val="clear" w:color="auto" w:fill="FFFFFF"/>
        </w:rPr>
        <w:t xml:space="preserve"> when receiving release command)</w:t>
      </w:r>
      <w:r w:rsidRPr="00AE56D4">
        <w:rPr>
          <w:rFonts w:ascii="Arial" w:hAnsi="Arial" w:cs="Arial"/>
          <w:color w:val="333333"/>
          <w:sz w:val="20"/>
          <w:szCs w:val="20"/>
          <w:shd w:val="clear" w:color="auto" w:fill="FFFFFF"/>
        </w:rPr>
        <w:t xml:space="preserve"> cannot distinguish the different releases due to moving outside of the area scope and UE behavior is ambiguous when receiving </w:t>
      </w:r>
      <w:proofErr w:type="spellStart"/>
      <w:r w:rsidRPr="00AE56D4">
        <w:rPr>
          <w:rFonts w:ascii="Arial" w:hAnsi="Arial" w:cs="Arial"/>
          <w:color w:val="333333"/>
          <w:sz w:val="20"/>
          <w:szCs w:val="20"/>
          <w:shd w:val="clear" w:color="auto" w:fill="FFFFFF"/>
        </w:rPr>
        <w:t>QoE</w:t>
      </w:r>
      <w:proofErr w:type="spellEnd"/>
      <w:r w:rsidRPr="00AE56D4">
        <w:rPr>
          <w:rFonts w:ascii="Arial" w:hAnsi="Arial" w:cs="Arial"/>
          <w:color w:val="333333"/>
          <w:sz w:val="20"/>
          <w:szCs w:val="20"/>
          <w:shd w:val="clear" w:color="auto" w:fill="FFFFFF"/>
        </w:rPr>
        <w:t xml:space="preserve"> configuration release.</w:t>
      </w:r>
    </w:p>
    <w:p w14:paraId="73C82FCD" w14:textId="113D7447" w:rsidR="00880E6D" w:rsidRDefault="00880E6D" w:rsidP="00880E6D">
      <w:pPr>
        <w:spacing w:before="120"/>
        <w:rPr>
          <w:rFonts w:ascii="Arial" w:hAnsi="Arial" w:cs="Arial"/>
          <w:color w:val="333333"/>
          <w:sz w:val="20"/>
          <w:szCs w:val="20"/>
          <w:shd w:val="clear" w:color="auto" w:fill="FFFFFF"/>
        </w:rPr>
      </w:pPr>
      <w:r w:rsidRPr="00AE56D4">
        <w:rPr>
          <w:rFonts w:ascii="Arial" w:hAnsi="Arial" w:cs="Arial"/>
          <w:b/>
          <w:bCs/>
          <w:color w:val="333333"/>
          <w:sz w:val="20"/>
          <w:szCs w:val="20"/>
          <w:shd w:val="clear" w:color="auto" w:fill="FFFFFF"/>
        </w:rPr>
        <w:t xml:space="preserve">Observation </w:t>
      </w:r>
      <w:r w:rsidR="005A2325">
        <w:rPr>
          <w:rFonts w:ascii="Arial" w:hAnsi="Arial" w:cs="Arial"/>
          <w:b/>
          <w:bCs/>
          <w:color w:val="333333"/>
          <w:sz w:val="20"/>
          <w:szCs w:val="20"/>
          <w:shd w:val="clear" w:color="auto" w:fill="FFFFFF"/>
        </w:rPr>
        <w:t>6</w:t>
      </w:r>
      <w:r w:rsidRPr="00AE56D4">
        <w:rPr>
          <w:rFonts w:ascii="Arial" w:hAnsi="Arial" w:cs="Arial"/>
          <w:b/>
          <w:bCs/>
          <w:color w:val="333333"/>
          <w:sz w:val="20"/>
          <w:szCs w:val="20"/>
          <w:shd w:val="clear" w:color="auto" w:fill="FFFFFF"/>
        </w:rPr>
        <w:tab/>
      </w:r>
      <w:r w:rsidRPr="00AE56D4">
        <w:rPr>
          <w:rFonts w:ascii="Arial" w:hAnsi="Arial" w:cs="Arial"/>
          <w:color w:val="333333"/>
          <w:sz w:val="20"/>
          <w:szCs w:val="20"/>
          <w:shd w:val="clear" w:color="auto" w:fill="FFFFFF"/>
        </w:rPr>
        <w:t xml:space="preserve">If one </w:t>
      </w:r>
      <w:proofErr w:type="spellStart"/>
      <w:r w:rsidRPr="00AE56D4">
        <w:rPr>
          <w:rFonts w:ascii="Arial" w:hAnsi="Arial" w:cs="Arial"/>
          <w:color w:val="333333"/>
          <w:sz w:val="20"/>
          <w:szCs w:val="20"/>
          <w:shd w:val="clear" w:color="auto" w:fill="FFFFFF"/>
        </w:rPr>
        <w:t>QoE</w:t>
      </w:r>
      <w:proofErr w:type="spellEnd"/>
      <w:r w:rsidRPr="00AE56D4">
        <w:rPr>
          <w:rFonts w:ascii="Arial" w:hAnsi="Arial" w:cs="Arial"/>
          <w:color w:val="333333"/>
          <w:sz w:val="20"/>
          <w:szCs w:val="20"/>
          <w:shd w:val="clear" w:color="auto" w:fill="FFFFFF"/>
        </w:rPr>
        <w:t xml:space="preserve"> configuration is released due to moving outside of area scope, the </w:t>
      </w:r>
      <w:proofErr w:type="spellStart"/>
      <w:r w:rsidRPr="00AE56D4">
        <w:rPr>
          <w:rFonts w:ascii="Arial" w:hAnsi="Arial" w:cs="Arial"/>
          <w:color w:val="333333"/>
          <w:sz w:val="20"/>
          <w:szCs w:val="20"/>
          <w:shd w:val="clear" w:color="auto" w:fill="FFFFFF"/>
        </w:rPr>
        <w:t>QoE</w:t>
      </w:r>
      <w:proofErr w:type="spellEnd"/>
      <w:r w:rsidRPr="00AE56D4">
        <w:rPr>
          <w:rFonts w:ascii="Arial" w:hAnsi="Arial" w:cs="Arial"/>
          <w:color w:val="333333"/>
          <w:sz w:val="20"/>
          <w:szCs w:val="20"/>
          <w:shd w:val="clear" w:color="auto" w:fill="FFFFFF"/>
        </w:rPr>
        <w:t xml:space="preserve"> configuration and corresponding area scope configuration is released in RAN and MCE. When the UE re-enters the area scope, it is unclear how the MCE reconfigure the </w:t>
      </w:r>
      <w:proofErr w:type="spellStart"/>
      <w:r w:rsidRPr="00AE56D4">
        <w:rPr>
          <w:rFonts w:ascii="Arial" w:hAnsi="Arial" w:cs="Arial"/>
          <w:color w:val="333333"/>
          <w:sz w:val="20"/>
          <w:szCs w:val="20"/>
          <w:shd w:val="clear" w:color="auto" w:fill="FFFFFF"/>
        </w:rPr>
        <w:t>QoE</w:t>
      </w:r>
      <w:proofErr w:type="spellEnd"/>
      <w:r w:rsidRPr="00AE56D4">
        <w:rPr>
          <w:rFonts w:ascii="Arial" w:hAnsi="Arial" w:cs="Arial"/>
          <w:color w:val="333333"/>
          <w:sz w:val="20"/>
          <w:szCs w:val="20"/>
          <w:shd w:val="clear" w:color="auto" w:fill="FFFFFF"/>
        </w:rPr>
        <w:t xml:space="preserve"> to the UE.</w:t>
      </w:r>
    </w:p>
    <w:p w14:paraId="01E381D8" w14:textId="2CC75886" w:rsidR="00880E6D" w:rsidRDefault="00880E6D" w:rsidP="00880E6D">
      <w:pPr>
        <w:pStyle w:val="paragraph"/>
        <w:spacing w:before="120" w:beforeAutospacing="0" w:after="0" w:afterAutospacing="0"/>
        <w:textAlignment w:val="baseline"/>
        <w:rPr>
          <w:rFonts w:ascii="Arial" w:hAnsi="Arial" w:cs="Arial"/>
          <w:color w:val="333333"/>
          <w:sz w:val="20"/>
          <w:szCs w:val="20"/>
          <w:shd w:val="clear" w:color="auto" w:fill="FFFFFF"/>
        </w:rPr>
      </w:pPr>
      <w:r w:rsidRPr="00AE56D4">
        <w:rPr>
          <w:rFonts w:ascii="Arial" w:hAnsi="Arial" w:cs="Arial"/>
          <w:b/>
          <w:bCs/>
          <w:color w:val="333333"/>
          <w:sz w:val="20"/>
          <w:szCs w:val="20"/>
          <w:shd w:val="clear" w:color="auto" w:fill="FFFFFF"/>
        </w:rPr>
        <w:t xml:space="preserve">Observation </w:t>
      </w:r>
      <w:proofErr w:type="gramStart"/>
      <w:r w:rsidR="005A2325">
        <w:rPr>
          <w:rFonts w:ascii="Arial" w:hAnsi="Arial" w:cs="Arial"/>
          <w:b/>
          <w:bCs/>
          <w:color w:val="333333"/>
          <w:sz w:val="20"/>
          <w:szCs w:val="20"/>
          <w:shd w:val="clear" w:color="auto" w:fill="FFFFFF"/>
        </w:rPr>
        <w:t>7</w:t>
      </w:r>
      <w:r>
        <w:rPr>
          <w:rFonts w:ascii="Arial" w:hAnsi="Arial" w:cs="Arial"/>
          <w:b/>
          <w:bCs/>
          <w:color w:val="333333"/>
          <w:sz w:val="20"/>
          <w:szCs w:val="20"/>
          <w:shd w:val="clear" w:color="auto" w:fill="FFFFFF"/>
        </w:rPr>
        <w:t xml:space="preserve">  </w:t>
      </w:r>
      <w:r w:rsidRPr="00AE56D4">
        <w:rPr>
          <w:rFonts w:ascii="Arial" w:hAnsi="Arial" w:cs="Arial"/>
          <w:color w:val="333333"/>
          <w:sz w:val="20"/>
          <w:szCs w:val="20"/>
          <w:shd w:val="clear" w:color="auto" w:fill="FFFFFF"/>
        </w:rPr>
        <w:t>Alternative</w:t>
      </w:r>
      <w:proofErr w:type="gramEnd"/>
      <w:r w:rsidRPr="00AE56D4">
        <w:rPr>
          <w:rFonts w:ascii="Arial" w:hAnsi="Arial" w:cs="Arial"/>
          <w:color w:val="333333"/>
          <w:sz w:val="20"/>
          <w:szCs w:val="20"/>
          <w:shd w:val="clear" w:color="auto" w:fill="FFFFFF"/>
        </w:rPr>
        <w:t xml:space="preserve"> 4</w:t>
      </w:r>
      <w:r w:rsidR="004D0224" w:rsidRPr="004D0224">
        <w:rPr>
          <w:rFonts w:ascii="Arial" w:hAnsi="Arial" w:cs="Arial"/>
          <w:color w:val="333333"/>
          <w:sz w:val="20"/>
          <w:szCs w:val="20"/>
          <w:shd w:val="clear" w:color="auto" w:fill="FFFFFF"/>
        </w:rPr>
        <w:t xml:space="preserve"> </w:t>
      </w:r>
      <w:r w:rsidR="004D0224">
        <w:rPr>
          <w:rFonts w:ascii="Arial" w:hAnsi="Arial" w:cs="Arial"/>
          <w:color w:val="333333"/>
          <w:sz w:val="20"/>
          <w:szCs w:val="20"/>
          <w:shd w:val="clear" w:color="auto" w:fill="FFFFFF"/>
        </w:rPr>
        <w:t>(configure area scope to UE in application layer)</w:t>
      </w:r>
      <w:r w:rsidRPr="00AE56D4">
        <w:rPr>
          <w:rFonts w:ascii="Arial" w:hAnsi="Arial" w:cs="Arial"/>
          <w:color w:val="333333"/>
          <w:sz w:val="20"/>
          <w:szCs w:val="20"/>
          <w:shd w:val="clear" w:color="auto" w:fill="FFFFFF"/>
        </w:rPr>
        <w:t xml:space="preserve"> is already specified in application </w:t>
      </w:r>
      <w:proofErr w:type="spellStart"/>
      <w:r w:rsidRPr="00AE56D4">
        <w:rPr>
          <w:rFonts w:ascii="Arial" w:hAnsi="Arial" w:cs="Arial"/>
          <w:color w:val="333333"/>
          <w:sz w:val="20"/>
          <w:szCs w:val="20"/>
          <w:shd w:val="clear" w:color="auto" w:fill="FFFFFF"/>
        </w:rPr>
        <w:t>layer,is</w:t>
      </w:r>
      <w:proofErr w:type="spellEnd"/>
      <w:r w:rsidRPr="00AE56D4">
        <w:rPr>
          <w:rFonts w:ascii="Arial" w:hAnsi="Arial" w:cs="Arial"/>
          <w:color w:val="333333"/>
          <w:sz w:val="20"/>
          <w:szCs w:val="20"/>
          <w:shd w:val="clear" w:color="auto" w:fill="FFFFFF"/>
        </w:rPr>
        <w:t xml:space="preserve"> agnostic to AS configuration e.g. UE RRC state, different RAT type, and requires minimum standardization efforts with cell ID informed to application layer from AS layer.</w:t>
      </w:r>
    </w:p>
    <w:p w14:paraId="29561996" w14:textId="7261DE1C" w:rsidR="004D0224" w:rsidRPr="00AE56D4" w:rsidRDefault="004D0224" w:rsidP="004D0224">
      <w:pPr>
        <w:pStyle w:val="paragraph"/>
        <w:spacing w:before="120" w:beforeAutospacing="0" w:after="0" w:afterAutospacing="0"/>
        <w:textAlignment w:val="baseline"/>
        <w:rPr>
          <w:rStyle w:val="eop"/>
          <w:rFonts w:ascii="Arial" w:hAnsi="Arial" w:cs="Arial"/>
          <w:color w:val="13171F"/>
          <w:sz w:val="20"/>
          <w:szCs w:val="20"/>
          <w:lang w:val="en-GB"/>
        </w:rPr>
      </w:pPr>
      <w:r w:rsidRPr="00AE56D4">
        <w:rPr>
          <w:rStyle w:val="eop"/>
          <w:rFonts w:ascii="Arial" w:hAnsi="Arial" w:cs="Arial"/>
          <w:b/>
          <w:bCs/>
          <w:color w:val="13171F"/>
          <w:sz w:val="20"/>
          <w:szCs w:val="20"/>
          <w:lang w:val="en-GB"/>
        </w:rPr>
        <w:t xml:space="preserve">Observation </w:t>
      </w:r>
      <w:proofErr w:type="gramStart"/>
      <w:r w:rsidR="005A2325">
        <w:rPr>
          <w:rStyle w:val="eop"/>
          <w:rFonts w:ascii="Arial" w:hAnsi="Arial" w:cs="Arial"/>
          <w:b/>
          <w:bCs/>
          <w:color w:val="13171F"/>
          <w:sz w:val="20"/>
          <w:szCs w:val="20"/>
          <w:lang w:val="en-GB"/>
        </w:rPr>
        <w:t>8</w:t>
      </w:r>
      <w:r>
        <w:rPr>
          <w:rStyle w:val="eop"/>
          <w:rFonts w:ascii="Arial" w:hAnsi="Arial" w:cs="Arial"/>
          <w:color w:val="13171F"/>
          <w:sz w:val="20"/>
          <w:szCs w:val="20"/>
          <w:lang w:val="en-GB"/>
        </w:rPr>
        <w:t xml:space="preserve">  </w:t>
      </w:r>
      <w:r w:rsidRPr="00AE56D4">
        <w:rPr>
          <w:rStyle w:val="eop"/>
          <w:rFonts w:ascii="Arial" w:hAnsi="Arial" w:cs="Arial"/>
          <w:color w:val="13171F"/>
          <w:sz w:val="20"/>
          <w:szCs w:val="20"/>
          <w:lang w:val="en-GB"/>
        </w:rPr>
        <w:t>Alternative</w:t>
      </w:r>
      <w:proofErr w:type="gramEnd"/>
      <w:r w:rsidRPr="00AE56D4">
        <w:rPr>
          <w:rStyle w:val="eop"/>
          <w:rFonts w:ascii="Arial" w:hAnsi="Arial" w:cs="Arial"/>
          <w:color w:val="13171F"/>
          <w:sz w:val="20"/>
          <w:szCs w:val="20"/>
          <w:lang w:val="en-GB"/>
        </w:rPr>
        <w:t xml:space="preserve"> 4</w:t>
      </w:r>
      <w:r>
        <w:rPr>
          <w:rStyle w:val="eop"/>
          <w:rFonts w:ascii="Arial" w:hAnsi="Arial" w:cs="Arial"/>
          <w:color w:val="13171F"/>
          <w:sz w:val="20"/>
          <w:szCs w:val="20"/>
          <w:lang w:val="en-GB"/>
        </w:rPr>
        <w:t xml:space="preserve"> </w:t>
      </w:r>
      <w:r>
        <w:rPr>
          <w:rFonts w:ascii="Arial" w:hAnsi="Arial" w:cs="Arial"/>
          <w:color w:val="333333"/>
          <w:sz w:val="20"/>
          <w:szCs w:val="20"/>
          <w:shd w:val="clear" w:color="auto" w:fill="FFFFFF"/>
        </w:rPr>
        <w:t>(configure area scope to UE in application layer)</w:t>
      </w:r>
      <w:r w:rsidRPr="00AE56D4">
        <w:rPr>
          <w:rFonts w:ascii="Arial" w:hAnsi="Arial" w:cs="Arial"/>
          <w:color w:val="333333"/>
          <w:sz w:val="20"/>
          <w:szCs w:val="20"/>
          <w:shd w:val="clear" w:color="auto" w:fill="FFFFFF"/>
        </w:rPr>
        <w:t xml:space="preserve"> </w:t>
      </w:r>
      <w:r w:rsidRPr="00AE56D4">
        <w:rPr>
          <w:rStyle w:val="eop"/>
          <w:rFonts w:ascii="Arial" w:hAnsi="Arial" w:cs="Arial"/>
          <w:color w:val="13171F"/>
          <w:sz w:val="20"/>
          <w:szCs w:val="20"/>
          <w:lang w:val="en-GB"/>
        </w:rPr>
        <w:t xml:space="preserve"> </w:t>
      </w:r>
      <w:r>
        <w:rPr>
          <w:rStyle w:val="eop"/>
          <w:rFonts w:ascii="Arial" w:hAnsi="Arial" w:cs="Arial"/>
          <w:color w:val="13171F"/>
          <w:sz w:val="20"/>
          <w:szCs w:val="20"/>
          <w:lang w:val="en-GB"/>
        </w:rPr>
        <w:t>and</w:t>
      </w:r>
      <w:r w:rsidRPr="00AE56D4">
        <w:rPr>
          <w:rStyle w:val="eop"/>
          <w:rFonts w:ascii="Arial" w:hAnsi="Arial" w:cs="Arial"/>
          <w:color w:val="13171F"/>
          <w:sz w:val="20"/>
          <w:szCs w:val="20"/>
          <w:lang w:val="en-GB"/>
        </w:rPr>
        <w:t xml:space="preserve"> alternative 5 (</w:t>
      </w:r>
      <w:r>
        <w:rPr>
          <w:rFonts w:ascii="Arial" w:hAnsi="Arial" w:cs="Arial"/>
          <w:color w:val="333333"/>
          <w:sz w:val="20"/>
          <w:szCs w:val="20"/>
          <w:shd w:val="clear" w:color="auto" w:fill="FFFFFF"/>
        </w:rPr>
        <w:t>configure area scope to UE in RRC layer</w:t>
      </w:r>
      <w:r w:rsidRPr="00AE56D4">
        <w:rPr>
          <w:rStyle w:val="eop"/>
          <w:rFonts w:ascii="Arial" w:hAnsi="Arial" w:cs="Arial"/>
          <w:color w:val="13171F"/>
          <w:sz w:val="20"/>
          <w:szCs w:val="20"/>
          <w:lang w:val="en-GB"/>
        </w:rPr>
        <w:t>) can also be applicable to IDLE and Inactive state.</w:t>
      </w:r>
    </w:p>
    <w:p w14:paraId="6720667B" w14:textId="27408BB0" w:rsidR="004D0224" w:rsidRDefault="004D0224" w:rsidP="004D0224">
      <w:pPr>
        <w:pStyle w:val="paragraph"/>
        <w:spacing w:before="120" w:beforeAutospacing="0" w:after="0" w:afterAutospacing="0"/>
        <w:textAlignment w:val="baseline"/>
        <w:rPr>
          <w:rStyle w:val="eop"/>
          <w:rFonts w:ascii="Arial" w:hAnsi="Arial" w:cs="Arial"/>
          <w:color w:val="13171F"/>
          <w:sz w:val="20"/>
          <w:szCs w:val="20"/>
          <w:lang w:val="en-GB"/>
        </w:rPr>
      </w:pPr>
      <w:r w:rsidRPr="00AE56D4">
        <w:rPr>
          <w:rStyle w:val="eop"/>
          <w:rFonts w:ascii="Arial" w:hAnsi="Arial" w:cs="Arial"/>
          <w:b/>
          <w:bCs/>
          <w:color w:val="13171F"/>
          <w:sz w:val="20"/>
          <w:szCs w:val="20"/>
          <w:lang w:val="en-GB"/>
        </w:rPr>
        <w:t xml:space="preserve">Observation </w:t>
      </w:r>
      <w:proofErr w:type="gramStart"/>
      <w:r w:rsidR="005A2325">
        <w:rPr>
          <w:rStyle w:val="eop"/>
          <w:rFonts w:ascii="Arial" w:hAnsi="Arial" w:cs="Arial"/>
          <w:b/>
          <w:bCs/>
          <w:color w:val="13171F"/>
          <w:sz w:val="20"/>
          <w:szCs w:val="20"/>
          <w:lang w:val="en-GB"/>
        </w:rPr>
        <w:t>9</w:t>
      </w:r>
      <w:r>
        <w:rPr>
          <w:rStyle w:val="eop"/>
          <w:rFonts w:ascii="Arial" w:hAnsi="Arial" w:cs="Arial"/>
          <w:b/>
          <w:bCs/>
          <w:color w:val="13171F"/>
          <w:sz w:val="20"/>
          <w:szCs w:val="20"/>
          <w:lang w:val="en-GB"/>
        </w:rPr>
        <w:t xml:space="preserve">  </w:t>
      </w:r>
      <w:r w:rsidRPr="00AE56D4">
        <w:rPr>
          <w:rStyle w:val="eop"/>
          <w:rFonts w:ascii="Arial" w:hAnsi="Arial" w:cs="Arial"/>
          <w:color w:val="13171F"/>
          <w:sz w:val="20"/>
          <w:szCs w:val="20"/>
          <w:lang w:val="en-GB"/>
        </w:rPr>
        <w:t>Alternative</w:t>
      </w:r>
      <w:proofErr w:type="gramEnd"/>
      <w:r w:rsidRPr="00AE56D4">
        <w:rPr>
          <w:rStyle w:val="eop"/>
          <w:rFonts w:ascii="Arial" w:hAnsi="Arial" w:cs="Arial"/>
          <w:color w:val="13171F"/>
          <w:sz w:val="20"/>
          <w:szCs w:val="20"/>
          <w:lang w:val="en-GB"/>
        </w:rPr>
        <w:t xml:space="preserve"> 4</w:t>
      </w:r>
      <w:r>
        <w:rPr>
          <w:rStyle w:val="eop"/>
          <w:rFonts w:ascii="Arial" w:hAnsi="Arial" w:cs="Arial"/>
          <w:color w:val="13171F"/>
          <w:sz w:val="20"/>
          <w:szCs w:val="20"/>
          <w:lang w:val="en-GB"/>
        </w:rPr>
        <w:t xml:space="preserve"> </w:t>
      </w:r>
      <w:r>
        <w:rPr>
          <w:rFonts w:ascii="Arial" w:hAnsi="Arial" w:cs="Arial"/>
          <w:color w:val="333333"/>
          <w:sz w:val="20"/>
          <w:szCs w:val="20"/>
          <w:shd w:val="clear" w:color="auto" w:fill="FFFFFF"/>
        </w:rPr>
        <w:t>(configure area scope to UE in application layer)</w:t>
      </w:r>
      <w:r w:rsidRPr="00AE56D4">
        <w:rPr>
          <w:rFonts w:ascii="Arial" w:hAnsi="Arial" w:cs="Arial"/>
          <w:color w:val="333333"/>
          <w:sz w:val="20"/>
          <w:szCs w:val="20"/>
          <w:shd w:val="clear" w:color="auto" w:fill="FFFFFF"/>
        </w:rPr>
        <w:t xml:space="preserve"> </w:t>
      </w:r>
      <w:r w:rsidRPr="00AE56D4">
        <w:rPr>
          <w:rStyle w:val="eop"/>
          <w:rFonts w:ascii="Arial" w:hAnsi="Arial" w:cs="Arial"/>
          <w:color w:val="13171F"/>
          <w:sz w:val="20"/>
          <w:szCs w:val="20"/>
          <w:lang w:val="en-GB"/>
        </w:rPr>
        <w:t xml:space="preserve"> </w:t>
      </w:r>
      <w:r>
        <w:rPr>
          <w:rStyle w:val="eop"/>
          <w:rFonts w:ascii="Arial" w:hAnsi="Arial" w:cs="Arial"/>
          <w:color w:val="13171F"/>
          <w:sz w:val="20"/>
          <w:szCs w:val="20"/>
          <w:lang w:val="en-GB"/>
        </w:rPr>
        <w:t>and</w:t>
      </w:r>
      <w:r w:rsidRPr="00AE56D4">
        <w:rPr>
          <w:rStyle w:val="eop"/>
          <w:rFonts w:ascii="Arial" w:hAnsi="Arial" w:cs="Arial"/>
          <w:color w:val="13171F"/>
          <w:sz w:val="20"/>
          <w:szCs w:val="20"/>
          <w:lang w:val="en-GB"/>
        </w:rPr>
        <w:t xml:space="preserve"> alternative 5 (</w:t>
      </w:r>
      <w:r>
        <w:rPr>
          <w:rFonts w:ascii="Arial" w:hAnsi="Arial" w:cs="Arial"/>
          <w:color w:val="333333"/>
          <w:sz w:val="20"/>
          <w:szCs w:val="20"/>
          <w:shd w:val="clear" w:color="auto" w:fill="FFFFFF"/>
        </w:rPr>
        <w:t>configure area scope to UE in RRC layer</w:t>
      </w:r>
      <w:r w:rsidRPr="00AE56D4">
        <w:rPr>
          <w:rStyle w:val="eop"/>
          <w:rFonts w:ascii="Arial" w:hAnsi="Arial" w:cs="Arial"/>
          <w:color w:val="13171F"/>
          <w:sz w:val="20"/>
          <w:szCs w:val="20"/>
          <w:lang w:val="en-GB"/>
        </w:rPr>
        <w:t>) may increase configuration signalling overhead if the area scope is too large; but considering the area scope is only provided to UE once, RAN2 can discuss whether the overhead can be acceptable.</w:t>
      </w:r>
    </w:p>
    <w:p w14:paraId="41F92B1E" w14:textId="531FAF28" w:rsidR="004D0224" w:rsidRPr="00AE56D4" w:rsidRDefault="004D0224" w:rsidP="004D0224">
      <w:pPr>
        <w:pStyle w:val="paragraph"/>
        <w:spacing w:before="120" w:beforeAutospacing="0" w:after="0" w:afterAutospacing="0"/>
        <w:textAlignment w:val="baseline"/>
        <w:rPr>
          <w:rStyle w:val="eop"/>
          <w:rFonts w:ascii="Arial" w:hAnsi="Arial" w:cs="Arial"/>
          <w:color w:val="13171F"/>
          <w:sz w:val="20"/>
          <w:szCs w:val="20"/>
          <w:lang w:val="en-GB"/>
        </w:rPr>
      </w:pPr>
      <w:r w:rsidRPr="00AE56D4">
        <w:rPr>
          <w:rStyle w:val="eop"/>
          <w:rFonts w:ascii="Arial" w:hAnsi="Arial" w:cs="Arial"/>
          <w:b/>
          <w:bCs/>
          <w:color w:val="13171F"/>
          <w:sz w:val="20"/>
          <w:szCs w:val="20"/>
          <w:lang w:val="en-GB"/>
        </w:rPr>
        <w:lastRenderedPageBreak/>
        <w:t xml:space="preserve">Observation </w:t>
      </w:r>
      <w:proofErr w:type="gramStart"/>
      <w:r w:rsidR="005A2325">
        <w:rPr>
          <w:rStyle w:val="eop"/>
          <w:rFonts w:ascii="Arial" w:hAnsi="Arial" w:cs="Arial"/>
          <w:b/>
          <w:bCs/>
          <w:color w:val="13171F"/>
          <w:sz w:val="20"/>
          <w:szCs w:val="20"/>
          <w:lang w:val="en-GB"/>
        </w:rPr>
        <w:t>10</w:t>
      </w:r>
      <w:r>
        <w:rPr>
          <w:rStyle w:val="eop"/>
          <w:rFonts w:ascii="Arial" w:hAnsi="Arial" w:cs="Arial"/>
          <w:b/>
          <w:bCs/>
          <w:color w:val="13171F"/>
          <w:sz w:val="20"/>
          <w:szCs w:val="20"/>
          <w:lang w:val="en-GB"/>
        </w:rPr>
        <w:t xml:space="preserve">  </w:t>
      </w:r>
      <w:r w:rsidRPr="00AE56D4">
        <w:rPr>
          <w:rStyle w:val="eop"/>
          <w:rFonts w:ascii="Arial" w:hAnsi="Arial" w:cs="Arial"/>
          <w:color w:val="13171F"/>
          <w:sz w:val="20"/>
          <w:szCs w:val="20"/>
          <w:lang w:val="en-GB"/>
        </w:rPr>
        <w:t>Alternative</w:t>
      </w:r>
      <w:proofErr w:type="gramEnd"/>
      <w:r w:rsidRPr="00AE56D4">
        <w:rPr>
          <w:rStyle w:val="eop"/>
          <w:rFonts w:ascii="Arial" w:hAnsi="Arial" w:cs="Arial"/>
          <w:color w:val="13171F"/>
          <w:sz w:val="20"/>
          <w:szCs w:val="20"/>
          <w:lang w:val="en-GB"/>
        </w:rPr>
        <w:t xml:space="preserve"> 6</w:t>
      </w:r>
      <w:r>
        <w:rPr>
          <w:rStyle w:val="eop"/>
          <w:rFonts w:ascii="Arial" w:hAnsi="Arial" w:cs="Arial"/>
          <w:color w:val="13171F"/>
          <w:sz w:val="20"/>
          <w:szCs w:val="20"/>
          <w:lang w:val="en-GB"/>
        </w:rPr>
        <w:t xml:space="preserve"> (Alternative 4+RAN release)</w:t>
      </w:r>
      <w:r w:rsidRPr="00AE56D4">
        <w:rPr>
          <w:rStyle w:val="eop"/>
          <w:rFonts w:ascii="Arial" w:hAnsi="Arial" w:cs="Arial"/>
          <w:color w:val="13171F"/>
          <w:sz w:val="20"/>
          <w:szCs w:val="20"/>
          <w:lang w:val="en-GB"/>
        </w:rPr>
        <w:t xml:space="preserve"> provides MCE flexibility about ongoing session continuity requirement, and requires minimum </w:t>
      </w:r>
      <w:proofErr w:type="spellStart"/>
      <w:r w:rsidRPr="00AE56D4">
        <w:rPr>
          <w:rStyle w:val="eop"/>
          <w:rFonts w:ascii="Arial" w:hAnsi="Arial" w:cs="Arial"/>
          <w:color w:val="13171F"/>
          <w:sz w:val="20"/>
          <w:szCs w:val="20"/>
          <w:lang w:val="en-GB"/>
        </w:rPr>
        <w:t>standerdization</w:t>
      </w:r>
      <w:proofErr w:type="spellEnd"/>
      <w:r w:rsidRPr="00AE56D4">
        <w:rPr>
          <w:rStyle w:val="eop"/>
          <w:rFonts w:ascii="Arial" w:hAnsi="Arial" w:cs="Arial"/>
          <w:color w:val="13171F"/>
          <w:sz w:val="20"/>
          <w:szCs w:val="20"/>
          <w:lang w:val="en-GB"/>
        </w:rPr>
        <w:t xml:space="preserve"> efforts.</w:t>
      </w:r>
    </w:p>
    <w:p w14:paraId="41F29123" w14:textId="77777777" w:rsidR="005A2325" w:rsidRPr="00DB4DCF" w:rsidRDefault="005A2325" w:rsidP="005A2325">
      <w:pPr>
        <w:pStyle w:val="paragraph"/>
        <w:numPr>
          <w:ilvl w:val="0"/>
          <w:numId w:val="38"/>
        </w:numPr>
        <w:spacing w:before="120" w:beforeAutospacing="0" w:after="0" w:afterAutospacing="0"/>
        <w:textAlignment w:val="baseline"/>
        <w:rPr>
          <w:rStyle w:val="eop"/>
          <w:rFonts w:ascii="Arial" w:hAnsi="Arial" w:cs="Arial"/>
          <w:sz w:val="20"/>
          <w:szCs w:val="20"/>
          <w:lang w:val="fr-FR"/>
        </w:rPr>
      </w:pPr>
      <w:r w:rsidRPr="00DB4DCF">
        <w:rPr>
          <w:rStyle w:val="normaltextrun"/>
          <w:rFonts w:ascii="Arial" w:hAnsi="Arial" w:cs="Arial"/>
          <w:color w:val="13171F"/>
          <w:sz w:val="20"/>
          <w:szCs w:val="20"/>
        </w:rPr>
        <w:t>RAN2 discusses whether to consider the case that</w:t>
      </w:r>
      <w:r w:rsidRPr="00DB4DCF">
        <w:rPr>
          <w:rStyle w:val="eop"/>
          <w:rFonts w:ascii="Arial" w:hAnsi="Arial" w:cs="Arial"/>
          <w:color w:val="13171F"/>
          <w:sz w:val="20"/>
          <w:szCs w:val="20"/>
        </w:rPr>
        <w:t xml:space="preserve"> multiple </w:t>
      </w:r>
      <w:proofErr w:type="spellStart"/>
      <w:r w:rsidRPr="00DB4DCF">
        <w:rPr>
          <w:rStyle w:val="eop"/>
          <w:rFonts w:ascii="Arial" w:hAnsi="Arial" w:cs="Arial"/>
          <w:color w:val="13171F"/>
          <w:sz w:val="20"/>
          <w:szCs w:val="20"/>
        </w:rPr>
        <w:t>QoE</w:t>
      </w:r>
      <w:proofErr w:type="spellEnd"/>
      <w:r w:rsidRPr="00DB4DCF">
        <w:rPr>
          <w:rStyle w:val="eop"/>
          <w:rFonts w:ascii="Arial" w:hAnsi="Arial" w:cs="Arial"/>
          <w:color w:val="13171F"/>
          <w:sz w:val="20"/>
          <w:szCs w:val="20"/>
        </w:rPr>
        <w:t xml:space="preserve"> sessions running for one </w:t>
      </w:r>
      <w:proofErr w:type="spellStart"/>
      <w:r w:rsidRPr="00DB4DCF">
        <w:rPr>
          <w:rStyle w:val="eop"/>
          <w:rFonts w:ascii="Arial" w:hAnsi="Arial" w:cs="Arial"/>
          <w:color w:val="13171F"/>
          <w:sz w:val="20"/>
          <w:szCs w:val="20"/>
        </w:rPr>
        <w:t>QoE</w:t>
      </w:r>
      <w:proofErr w:type="spellEnd"/>
      <w:r w:rsidRPr="00DB4DCF">
        <w:rPr>
          <w:rStyle w:val="eop"/>
          <w:rFonts w:ascii="Arial" w:hAnsi="Arial" w:cs="Arial"/>
          <w:color w:val="13171F"/>
          <w:sz w:val="20"/>
          <w:szCs w:val="20"/>
        </w:rPr>
        <w:t xml:space="preserve"> configuration.</w:t>
      </w:r>
    </w:p>
    <w:p w14:paraId="11B6D3F1" w14:textId="77777777" w:rsidR="005A2325" w:rsidRPr="00DB4DCF" w:rsidRDefault="005A2325" w:rsidP="005A2325">
      <w:pPr>
        <w:pStyle w:val="paragraph"/>
        <w:numPr>
          <w:ilvl w:val="0"/>
          <w:numId w:val="38"/>
        </w:numPr>
        <w:spacing w:before="120" w:beforeAutospacing="0" w:after="0" w:afterAutospacing="0"/>
        <w:textAlignment w:val="baseline"/>
        <w:rPr>
          <w:rFonts w:ascii="Arial" w:hAnsi="Arial" w:cs="Arial"/>
          <w:sz w:val="20"/>
          <w:szCs w:val="20"/>
          <w:lang w:val="fr-FR"/>
        </w:rPr>
      </w:pPr>
      <w:r>
        <w:rPr>
          <w:rStyle w:val="eop"/>
          <w:rFonts w:ascii="Arial" w:hAnsi="Arial" w:cs="Arial"/>
          <w:color w:val="13171F"/>
          <w:sz w:val="20"/>
          <w:szCs w:val="20"/>
        </w:rPr>
        <w:t xml:space="preserve">If considering </w:t>
      </w:r>
      <w:r w:rsidRPr="00DB4DCF">
        <w:rPr>
          <w:rStyle w:val="eop"/>
          <w:rFonts w:ascii="Arial" w:hAnsi="Arial" w:cs="Arial"/>
          <w:color w:val="13171F"/>
          <w:sz w:val="20"/>
          <w:szCs w:val="20"/>
        </w:rPr>
        <w:t xml:space="preserve">multiple </w:t>
      </w:r>
      <w:proofErr w:type="spellStart"/>
      <w:r w:rsidRPr="00DB4DCF">
        <w:rPr>
          <w:rStyle w:val="eop"/>
          <w:rFonts w:ascii="Arial" w:hAnsi="Arial" w:cs="Arial"/>
          <w:color w:val="13171F"/>
          <w:sz w:val="20"/>
          <w:szCs w:val="20"/>
        </w:rPr>
        <w:t>QoE</w:t>
      </w:r>
      <w:proofErr w:type="spellEnd"/>
      <w:r w:rsidRPr="00DB4DCF">
        <w:rPr>
          <w:rStyle w:val="eop"/>
          <w:rFonts w:ascii="Arial" w:hAnsi="Arial" w:cs="Arial"/>
          <w:color w:val="13171F"/>
          <w:sz w:val="20"/>
          <w:szCs w:val="20"/>
        </w:rPr>
        <w:t xml:space="preserve"> sessions running for one </w:t>
      </w:r>
      <w:proofErr w:type="spellStart"/>
      <w:r w:rsidRPr="00DB4DCF">
        <w:rPr>
          <w:rStyle w:val="eop"/>
          <w:rFonts w:ascii="Arial" w:hAnsi="Arial" w:cs="Arial"/>
          <w:color w:val="13171F"/>
          <w:sz w:val="20"/>
          <w:szCs w:val="20"/>
        </w:rPr>
        <w:t>QoE</w:t>
      </w:r>
      <w:proofErr w:type="spellEnd"/>
      <w:r w:rsidRPr="00DB4DCF">
        <w:rPr>
          <w:rStyle w:val="eop"/>
          <w:rFonts w:ascii="Arial" w:hAnsi="Arial" w:cs="Arial"/>
          <w:color w:val="13171F"/>
          <w:sz w:val="20"/>
          <w:szCs w:val="20"/>
        </w:rPr>
        <w:t xml:space="preserve"> configuration</w:t>
      </w:r>
      <w:r>
        <w:rPr>
          <w:rStyle w:val="eop"/>
          <w:rFonts w:ascii="Arial" w:hAnsi="Arial" w:cs="Arial"/>
          <w:color w:val="13171F"/>
          <w:sz w:val="20"/>
          <w:szCs w:val="20"/>
        </w:rPr>
        <w:t xml:space="preserve">, </w:t>
      </w:r>
      <w:r>
        <w:rPr>
          <w:rStyle w:val="normaltextrun"/>
          <w:rFonts w:ascii="Arial" w:hAnsi="Arial" w:cs="Arial"/>
          <w:color w:val="13171F"/>
          <w:sz w:val="20"/>
          <w:szCs w:val="20"/>
        </w:rPr>
        <w:t>s</w:t>
      </w:r>
      <w:r w:rsidRPr="00880E6D">
        <w:rPr>
          <w:rStyle w:val="normaltextrun"/>
          <w:rFonts w:ascii="Arial" w:hAnsi="Arial" w:cs="Arial"/>
          <w:color w:val="13171F"/>
          <w:sz w:val="20"/>
          <w:szCs w:val="20"/>
        </w:rPr>
        <w:t>olution</w:t>
      </w:r>
      <w:r w:rsidRPr="00AE56D4">
        <w:rPr>
          <w:rStyle w:val="normaltextrun"/>
          <w:rFonts w:ascii="Arial" w:hAnsi="Arial" w:cs="Arial"/>
          <w:color w:val="13171F"/>
          <w:sz w:val="20"/>
          <w:szCs w:val="20"/>
        </w:rPr>
        <w:t xml:space="preserve"> of RAN-released with session start/stop indication does not work</w:t>
      </w:r>
      <w:r>
        <w:rPr>
          <w:rStyle w:val="normaltextrun"/>
          <w:rFonts w:ascii="Arial" w:hAnsi="Arial" w:cs="Arial"/>
          <w:color w:val="13171F"/>
          <w:sz w:val="20"/>
          <w:szCs w:val="20"/>
        </w:rPr>
        <w:t xml:space="preserve"> and should not be </w:t>
      </w:r>
      <w:proofErr w:type="spellStart"/>
      <w:r>
        <w:rPr>
          <w:rStyle w:val="normaltextrun"/>
          <w:rFonts w:ascii="Arial" w:hAnsi="Arial" w:cs="Arial"/>
          <w:color w:val="13171F"/>
          <w:sz w:val="20"/>
          <w:szCs w:val="20"/>
        </w:rPr>
        <w:t>atopted</w:t>
      </w:r>
      <w:proofErr w:type="spellEnd"/>
      <w:r>
        <w:rPr>
          <w:rStyle w:val="normaltextrun"/>
          <w:rFonts w:ascii="Arial" w:hAnsi="Arial" w:cs="Arial"/>
          <w:color w:val="13171F"/>
          <w:sz w:val="20"/>
          <w:szCs w:val="20"/>
        </w:rPr>
        <w:t xml:space="preserve"> for area scope control.</w:t>
      </w:r>
    </w:p>
    <w:p w14:paraId="08090759" w14:textId="77777777" w:rsidR="005A2325" w:rsidRPr="00AE56D4" w:rsidRDefault="005A2325" w:rsidP="005A2325">
      <w:pPr>
        <w:pStyle w:val="paragraph"/>
        <w:numPr>
          <w:ilvl w:val="0"/>
          <w:numId w:val="38"/>
        </w:numPr>
        <w:spacing w:before="120" w:beforeAutospacing="0" w:after="0" w:afterAutospacing="0"/>
        <w:textAlignment w:val="baseline"/>
        <w:rPr>
          <w:rStyle w:val="normaltextrun"/>
          <w:rFonts w:ascii="Arial" w:hAnsi="Arial" w:cs="Arial"/>
          <w:color w:val="13171F"/>
          <w:sz w:val="20"/>
          <w:szCs w:val="20"/>
          <w:lang w:val="fr-FR"/>
        </w:rPr>
      </w:pPr>
      <w:proofErr w:type="spellStart"/>
      <w:r w:rsidRPr="00AE56D4">
        <w:rPr>
          <w:rStyle w:val="normaltextrun"/>
          <w:rFonts w:ascii="Arial" w:hAnsi="Arial" w:cs="Arial"/>
          <w:color w:val="13171F"/>
          <w:sz w:val="20"/>
          <w:szCs w:val="20"/>
        </w:rPr>
        <w:t>QoE</w:t>
      </w:r>
      <w:proofErr w:type="spellEnd"/>
      <w:r w:rsidRPr="00AE56D4">
        <w:rPr>
          <w:rStyle w:val="normaltextrun"/>
          <w:rFonts w:ascii="Arial" w:hAnsi="Arial" w:cs="Arial"/>
          <w:color w:val="13171F"/>
          <w:sz w:val="20"/>
          <w:szCs w:val="20"/>
        </w:rPr>
        <w:t xml:space="preserve"> configuration can be kept in the UE and network side when UE moves outside of area scope, and it is up to </w:t>
      </w:r>
      <w:r>
        <w:rPr>
          <w:rStyle w:val="normaltextrun"/>
          <w:rFonts w:ascii="Arial" w:hAnsi="Arial" w:cs="Arial"/>
          <w:color w:val="13171F"/>
          <w:sz w:val="20"/>
          <w:szCs w:val="20"/>
        </w:rPr>
        <w:t>network</w:t>
      </w:r>
      <w:r w:rsidRPr="00AE56D4">
        <w:rPr>
          <w:rStyle w:val="normaltextrun"/>
          <w:rFonts w:ascii="Arial" w:hAnsi="Arial" w:cs="Arial"/>
          <w:color w:val="13171F"/>
          <w:sz w:val="20"/>
          <w:szCs w:val="20"/>
        </w:rPr>
        <w:t xml:space="preserve"> whether to release or keep the </w:t>
      </w:r>
      <w:proofErr w:type="spellStart"/>
      <w:r w:rsidRPr="00AE56D4">
        <w:rPr>
          <w:rStyle w:val="normaltextrun"/>
          <w:rFonts w:ascii="Arial" w:hAnsi="Arial" w:cs="Arial"/>
          <w:color w:val="13171F"/>
          <w:sz w:val="20"/>
          <w:szCs w:val="20"/>
        </w:rPr>
        <w:t>QoE</w:t>
      </w:r>
      <w:proofErr w:type="spellEnd"/>
      <w:r w:rsidRPr="00AE56D4">
        <w:rPr>
          <w:rStyle w:val="normaltextrun"/>
          <w:rFonts w:ascii="Arial" w:hAnsi="Arial" w:cs="Arial"/>
          <w:color w:val="13171F"/>
          <w:sz w:val="20"/>
          <w:szCs w:val="20"/>
        </w:rPr>
        <w:t xml:space="preserve"> configuration.</w:t>
      </w:r>
    </w:p>
    <w:p w14:paraId="05DFCE16" w14:textId="77777777" w:rsidR="0037440A" w:rsidRPr="00AE56D4" w:rsidRDefault="0037440A" w:rsidP="0037440A">
      <w:pPr>
        <w:pStyle w:val="paragraph"/>
        <w:numPr>
          <w:ilvl w:val="0"/>
          <w:numId w:val="38"/>
        </w:numPr>
        <w:spacing w:before="120" w:beforeAutospacing="0" w:after="0" w:afterAutospacing="0"/>
        <w:textAlignment w:val="baseline"/>
        <w:rPr>
          <w:rStyle w:val="normaltextrun"/>
          <w:rFonts w:ascii="Arial" w:hAnsi="Arial" w:cs="Arial"/>
          <w:color w:val="13171F"/>
          <w:sz w:val="20"/>
          <w:szCs w:val="20"/>
          <w:lang w:val="fr-FR"/>
        </w:rPr>
      </w:pPr>
      <w:r w:rsidRPr="00AE56D4">
        <w:rPr>
          <w:rStyle w:val="normaltextrun"/>
          <w:rFonts w:ascii="Arial" w:hAnsi="Arial" w:cs="Arial"/>
          <w:color w:val="13171F"/>
          <w:sz w:val="20"/>
          <w:szCs w:val="20"/>
        </w:rPr>
        <w:t xml:space="preserve">UE should </w:t>
      </w:r>
      <w:r>
        <w:rPr>
          <w:rStyle w:val="normaltextrun"/>
          <w:rFonts w:ascii="Arial" w:hAnsi="Arial" w:cs="Arial"/>
          <w:color w:val="13171F"/>
          <w:sz w:val="20"/>
          <w:szCs w:val="20"/>
        </w:rPr>
        <w:t>be notified</w:t>
      </w:r>
      <w:r w:rsidRPr="00AE56D4">
        <w:rPr>
          <w:rStyle w:val="normaltextrun"/>
          <w:rFonts w:ascii="Arial" w:hAnsi="Arial" w:cs="Arial"/>
          <w:color w:val="13171F"/>
          <w:sz w:val="20"/>
          <w:szCs w:val="20"/>
        </w:rPr>
        <w:t xml:space="preserve"> whether to move outside of area scope.</w:t>
      </w:r>
    </w:p>
    <w:p w14:paraId="746D2A44" w14:textId="77777777" w:rsidR="0037440A" w:rsidRPr="00AE56D4" w:rsidRDefault="0037440A" w:rsidP="0037440A">
      <w:pPr>
        <w:pStyle w:val="paragraph"/>
        <w:numPr>
          <w:ilvl w:val="0"/>
          <w:numId w:val="38"/>
        </w:numPr>
        <w:spacing w:before="120" w:beforeAutospacing="0" w:after="0" w:afterAutospacing="0"/>
        <w:textAlignment w:val="baseline"/>
        <w:rPr>
          <w:rStyle w:val="normaltextrun"/>
          <w:rFonts w:ascii="Arial" w:hAnsi="Arial" w:cs="Arial"/>
          <w:color w:val="13171F"/>
          <w:sz w:val="20"/>
          <w:szCs w:val="20"/>
        </w:rPr>
      </w:pPr>
      <w:r w:rsidRPr="00AE56D4">
        <w:rPr>
          <w:rStyle w:val="normaltextrun"/>
          <w:rFonts w:ascii="Arial" w:hAnsi="Arial" w:cs="Arial"/>
          <w:color w:val="13171F"/>
          <w:sz w:val="20"/>
          <w:szCs w:val="20"/>
        </w:rPr>
        <w:t xml:space="preserve">RAN2 discusses which option of the following ones can be </w:t>
      </w:r>
      <w:proofErr w:type="spellStart"/>
      <w:r w:rsidRPr="00AE56D4">
        <w:rPr>
          <w:rStyle w:val="normaltextrun"/>
          <w:rFonts w:ascii="Arial" w:hAnsi="Arial" w:cs="Arial"/>
          <w:color w:val="13171F"/>
          <w:sz w:val="20"/>
          <w:szCs w:val="20"/>
        </w:rPr>
        <w:t>atopted</w:t>
      </w:r>
      <w:proofErr w:type="spellEnd"/>
      <w:r w:rsidRPr="00AE56D4">
        <w:rPr>
          <w:rStyle w:val="normaltextrun"/>
          <w:rFonts w:ascii="Arial" w:hAnsi="Arial" w:cs="Arial"/>
          <w:color w:val="13171F"/>
          <w:sz w:val="20"/>
          <w:szCs w:val="20"/>
        </w:rPr>
        <w:t xml:space="preserve"> to notify UE outside of area scope.</w:t>
      </w:r>
    </w:p>
    <w:p w14:paraId="1AFB6CD7" w14:textId="77777777" w:rsidR="0037440A" w:rsidRPr="00AE56D4" w:rsidRDefault="0037440A" w:rsidP="0037440A">
      <w:pPr>
        <w:pStyle w:val="paragraph"/>
        <w:spacing w:before="120" w:beforeAutospacing="0" w:after="0" w:afterAutospacing="0"/>
        <w:ind w:left="1304"/>
        <w:textAlignment w:val="baseline"/>
        <w:rPr>
          <w:rStyle w:val="normaltextrun"/>
          <w:rFonts w:ascii="Arial" w:hAnsi="Arial" w:cs="Arial"/>
          <w:color w:val="13171F"/>
          <w:sz w:val="20"/>
          <w:szCs w:val="20"/>
        </w:rPr>
      </w:pPr>
      <w:r w:rsidRPr="00AE56D4">
        <w:rPr>
          <w:rStyle w:val="normaltextrun"/>
          <w:rFonts w:ascii="Arial" w:hAnsi="Arial" w:cs="Arial"/>
          <w:color w:val="13171F"/>
          <w:sz w:val="20"/>
          <w:szCs w:val="20"/>
        </w:rPr>
        <w:t>1) Send area scope to the UE by application layer or RRC layer, UE checks whether moving outside of area scope.</w:t>
      </w:r>
    </w:p>
    <w:p w14:paraId="3A8B2A94" w14:textId="0EEF0B13" w:rsidR="0037440A" w:rsidRPr="00AE56D4" w:rsidRDefault="0037440A" w:rsidP="0037440A">
      <w:pPr>
        <w:pStyle w:val="paragraph"/>
        <w:spacing w:before="120" w:beforeAutospacing="0" w:after="0" w:afterAutospacing="0"/>
        <w:ind w:left="584" w:firstLine="720"/>
        <w:textAlignment w:val="baseline"/>
        <w:rPr>
          <w:rStyle w:val="normaltextrun"/>
          <w:rFonts w:ascii="Arial" w:hAnsi="Arial" w:cs="Arial"/>
          <w:color w:val="13171F"/>
          <w:sz w:val="20"/>
          <w:szCs w:val="20"/>
        </w:rPr>
      </w:pPr>
      <w:r w:rsidRPr="005A2325">
        <w:rPr>
          <w:rStyle w:val="normaltextrun"/>
          <w:rFonts w:ascii="Arial" w:hAnsi="Arial" w:cs="Arial"/>
          <w:color w:val="13171F"/>
          <w:sz w:val="20"/>
          <w:szCs w:val="20"/>
        </w:rPr>
        <w:t>2) RAN sends outside of area scope indication to UE during handover</w:t>
      </w:r>
      <w:r w:rsidR="004362FF" w:rsidRPr="005A2325">
        <w:rPr>
          <w:rStyle w:val="normaltextrun"/>
          <w:rFonts w:ascii="Arial" w:hAnsi="Arial" w:cs="Arial"/>
          <w:color w:val="13171F"/>
          <w:sz w:val="20"/>
          <w:szCs w:val="20"/>
        </w:rPr>
        <w:t>.</w:t>
      </w:r>
    </w:p>
    <w:p w14:paraId="5E69DB91" w14:textId="79D51BDD" w:rsidR="00413703" w:rsidRPr="00135C63" w:rsidRDefault="0037440A" w:rsidP="006B33B6">
      <w:pPr>
        <w:pStyle w:val="paragraph"/>
        <w:numPr>
          <w:ilvl w:val="0"/>
          <w:numId w:val="38"/>
        </w:numPr>
        <w:tabs>
          <w:tab w:val="left" w:pos="1701"/>
        </w:tabs>
        <w:spacing w:before="120" w:beforeAutospacing="0" w:after="200" w:afterAutospacing="0" w:line="276" w:lineRule="auto"/>
        <w:textAlignment w:val="baseline"/>
        <w:rPr>
          <w:rStyle w:val="normaltextrun"/>
          <w:rFonts w:ascii="Arial" w:hAnsi="Arial" w:cs="Arial"/>
          <w:sz w:val="20"/>
          <w:szCs w:val="20"/>
          <w:lang w:val="fr-FR" w:eastAsia="zh-CN"/>
        </w:rPr>
      </w:pPr>
      <w:r w:rsidRPr="00801195">
        <w:rPr>
          <w:rStyle w:val="normaltextrun"/>
          <w:rFonts w:ascii="Arial" w:hAnsi="Arial" w:cs="Arial"/>
          <w:color w:val="13171F"/>
          <w:sz w:val="20"/>
          <w:szCs w:val="20"/>
        </w:rPr>
        <w:t>Send LS to RAN3 and SA4.</w:t>
      </w:r>
    </w:p>
    <w:p w14:paraId="7F9AE996" w14:textId="089E2BCF" w:rsidR="00135C63" w:rsidRPr="00135C63" w:rsidRDefault="00135C63" w:rsidP="00135C63">
      <w:pPr>
        <w:pStyle w:val="paragraph"/>
        <w:tabs>
          <w:tab w:val="left" w:pos="1701"/>
        </w:tabs>
        <w:spacing w:before="120" w:beforeAutospacing="0" w:after="200" w:afterAutospacing="0" w:line="276" w:lineRule="auto"/>
        <w:textAlignment w:val="baseline"/>
        <w:rPr>
          <w:rStyle w:val="normaltextrun"/>
          <w:rFonts w:ascii="Arial" w:hAnsi="Arial" w:cs="Arial"/>
          <w:sz w:val="20"/>
          <w:szCs w:val="20"/>
          <w:u w:val="single"/>
          <w:lang w:val="fr-FR" w:eastAsia="zh-CN"/>
        </w:rPr>
      </w:pPr>
      <w:proofErr w:type="spellStart"/>
      <w:r w:rsidRPr="00135C63">
        <w:rPr>
          <w:rStyle w:val="normaltextrun"/>
          <w:rFonts w:ascii="Arial" w:hAnsi="Arial" w:cs="Arial"/>
          <w:sz w:val="20"/>
          <w:szCs w:val="20"/>
          <w:u w:val="single"/>
          <w:lang w:val="fr-FR" w:eastAsia="zh-CN"/>
        </w:rPr>
        <w:t>RVQoE</w:t>
      </w:r>
      <w:proofErr w:type="spellEnd"/>
      <w:r w:rsidRPr="00135C63">
        <w:rPr>
          <w:rStyle w:val="normaltextrun"/>
          <w:rFonts w:ascii="Arial" w:hAnsi="Arial" w:cs="Arial"/>
          <w:sz w:val="20"/>
          <w:szCs w:val="20"/>
          <w:u w:val="single"/>
          <w:lang w:val="fr-FR" w:eastAsia="zh-CN"/>
        </w:rPr>
        <w:t xml:space="preserve"> </w:t>
      </w:r>
      <w:proofErr w:type="spellStart"/>
      <w:r w:rsidRPr="00135C63">
        <w:rPr>
          <w:rStyle w:val="normaltextrun"/>
          <w:rFonts w:ascii="Arial" w:hAnsi="Arial" w:cs="Arial"/>
          <w:sz w:val="20"/>
          <w:szCs w:val="20"/>
          <w:u w:val="single"/>
          <w:lang w:val="fr-FR" w:eastAsia="zh-CN"/>
        </w:rPr>
        <w:t>mobility</w:t>
      </w:r>
      <w:proofErr w:type="spellEnd"/>
      <w:r>
        <w:rPr>
          <w:rStyle w:val="normaltextrun"/>
          <w:rFonts w:ascii="Arial" w:hAnsi="Arial" w:cs="Arial"/>
          <w:sz w:val="20"/>
          <w:szCs w:val="20"/>
          <w:u w:val="single"/>
          <w:lang w:val="fr-FR" w:eastAsia="zh-CN"/>
        </w:rPr>
        <w:t>,</w:t>
      </w:r>
    </w:p>
    <w:p w14:paraId="24F48670" w14:textId="77777777" w:rsidR="00135C63" w:rsidRDefault="00135C63" w:rsidP="00135C63">
      <w:pPr>
        <w:pStyle w:val="paragraph"/>
        <w:numPr>
          <w:ilvl w:val="0"/>
          <w:numId w:val="38"/>
        </w:numPr>
        <w:spacing w:before="120" w:beforeAutospacing="0" w:after="0" w:afterAutospacing="0"/>
        <w:textAlignment w:val="baseline"/>
        <w:rPr>
          <w:rStyle w:val="normaltextrun"/>
          <w:rFonts w:ascii="Arial" w:hAnsi="Arial" w:cs="Arial"/>
          <w:color w:val="13171F"/>
          <w:sz w:val="20"/>
          <w:szCs w:val="20"/>
        </w:rPr>
      </w:pPr>
      <w:r w:rsidRPr="002A7718">
        <w:rPr>
          <w:rFonts w:ascii="Arial" w:eastAsia="SimSun" w:hAnsi="Arial" w:cs="Arial"/>
          <w:sz w:val="28"/>
          <w:szCs w:val="28"/>
          <w:lang w:eastAsia="zh-CN"/>
        </w:rPr>
        <w:t> </w:t>
      </w:r>
      <w:r>
        <w:rPr>
          <w:rStyle w:val="normaltextrun"/>
          <w:rFonts w:ascii="Arial" w:hAnsi="Arial" w:cs="Arial"/>
          <w:color w:val="13171F"/>
          <w:sz w:val="20"/>
          <w:szCs w:val="20"/>
        </w:rPr>
        <w:t>The following mobility procedure</w:t>
      </w:r>
      <w:r w:rsidRPr="00617F6B">
        <w:rPr>
          <w:rStyle w:val="normaltextrun"/>
          <w:rFonts w:ascii="Arial" w:hAnsi="Arial" w:cs="Arial"/>
          <w:color w:val="13171F"/>
          <w:sz w:val="20"/>
          <w:szCs w:val="20"/>
        </w:rPr>
        <w:t xml:space="preserve"> could be applied to RAN visible </w:t>
      </w:r>
      <w:proofErr w:type="spellStart"/>
      <w:r w:rsidRPr="00617F6B">
        <w:rPr>
          <w:rStyle w:val="normaltextrun"/>
          <w:rFonts w:ascii="Arial" w:hAnsi="Arial" w:cs="Arial"/>
          <w:color w:val="13171F"/>
          <w:sz w:val="20"/>
          <w:szCs w:val="20"/>
        </w:rPr>
        <w:t>QoE</w:t>
      </w:r>
      <w:proofErr w:type="spellEnd"/>
      <w:r>
        <w:rPr>
          <w:rStyle w:val="normaltextrun"/>
          <w:rFonts w:ascii="Arial" w:hAnsi="Arial" w:cs="Arial"/>
          <w:color w:val="13171F"/>
          <w:sz w:val="20"/>
          <w:szCs w:val="20"/>
        </w:rPr>
        <w:t>.</w:t>
      </w:r>
    </w:p>
    <w:p w14:paraId="53D63CD2" w14:textId="77777777" w:rsidR="00135C63" w:rsidRDefault="00135C63" w:rsidP="00135C63">
      <w:pPr>
        <w:pStyle w:val="paragraph"/>
        <w:spacing w:before="120" w:beforeAutospacing="0" w:after="0" w:afterAutospacing="0"/>
        <w:ind w:left="1304"/>
        <w:textAlignment w:val="baseline"/>
        <w:rPr>
          <w:rStyle w:val="normaltextrun"/>
          <w:rFonts w:ascii="Arial" w:hAnsi="Arial" w:cs="Arial"/>
          <w:color w:val="13171F"/>
          <w:sz w:val="20"/>
          <w:szCs w:val="20"/>
        </w:rPr>
      </w:pPr>
      <w:r>
        <w:rPr>
          <w:rStyle w:val="normaltextrun"/>
          <w:rFonts w:ascii="Arial" w:hAnsi="Arial" w:cs="Arial"/>
          <w:color w:val="13171F"/>
          <w:sz w:val="20"/>
          <w:szCs w:val="20"/>
        </w:rPr>
        <w:t xml:space="preserve">-  </w:t>
      </w:r>
      <w:r w:rsidRPr="00730F7A">
        <w:rPr>
          <w:rStyle w:val="normaltextrun"/>
          <w:rFonts w:ascii="Arial" w:hAnsi="Arial" w:cs="Arial"/>
          <w:color w:val="13171F"/>
          <w:sz w:val="20"/>
          <w:szCs w:val="20"/>
        </w:rPr>
        <w:t xml:space="preserve">Upper layers are informed of the release of </w:t>
      </w:r>
      <w:proofErr w:type="spellStart"/>
      <w:r w:rsidRPr="00730F7A">
        <w:rPr>
          <w:rStyle w:val="normaltextrun"/>
          <w:rFonts w:ascii="Arial" w:hAnsi="Arial" w:cs="Arial"/>
          <w:color w:val="13171F"/>
          <w:sz w:val="20"/>
          <w:szCs w:val="20"/>
        </w:rPr>
        <w:t>RVQoE</w:t>
      </w:r>
      <w:proofErr w:type="spellEnd"/>
      <w:r w:rsidRPr="00730F7A">
        <w:rPr>
          <w:rStyle w:val="normaltextrun"/>
          <w:rFonts w:ascii="Arial" w:hAnsi="Arial" w:cs="Arial"/>
          <w:color w:val="13171F"/>
          <w:sz w:val="20"/>
          <w:szCs w:val="20"/>
        </w:rPr>
        <w:t xml:space="preserve"> measurements at </w:t>
      </w:r>
      <w:proofErr w:type="spellStart"/>
      <w:r w:rsidRPr="00730F7A">
        <w:rPr>
          <w:rStyle w:val="normaltextrun"/>
          <w:rFonts w:ascii="Arial" w:hAnsi="Arial" w:cs="Arial"/>
          <w:color w:val="13171F"/>
          <w:sz w:val="20"/>
          <w:szCs w:val="20"/>
        </w:rPr>
        <w:t>RRCSetup</w:t>
      </w:r>
      <w:proofErr w:type="spellEnd"/>
      <w:r>
        <w:rPr>
          <w:rStyle w:val="normaltextrun"/>
          <w:rFonts w:ascii="Arial" w:hAnsi="Arial" w:cs="Arial"/>
          <w:color w:val="13171F"/>
          <w:sz w:val="20"/>
          <w:szCs w:val="20"/>
        </w:rPr>
        <w:t xml:space="preserve"> during RRC re-establishment and RRC resume procedures</w:t>
      </w:r>
      <w:r w:rsidRPr="00730F7A">
        <w:rPr>
          <w:rStyle w:val="normaltextrun"/>
          <w:rFonts w:ascii="Arial" w:hAnsi="Arial" w:cs="Arial"/>
          <w:color w:val="13171F"/>
          <w:sz w:val="20"/>
          <w:szCs w:val="20"/>
        </w:rPr>
        <w:t>.</w:t>
      </w:r>
    </w:p>
    <w:p w14:paraId="5CE81EBA" w14:textId="77777777" w:rsidR="00135C63" w:rsidRDefault="00135C63" w:rsidP="00135C63">
      <w:pPr>
        <w:pStyle w:val="paragraph"/>
        <w:spacing w:before="120" w:beforeAutospacing="0" w:after="0" w:afterAutospacing="0"/>
        <w:ind w:left="1304"/>
        <w:textAlignment w:val="baseline"/>
        <w:rPr>
          <w:rStyle w:val="normaltextrun"/>
          <w:rFonts w:ascii="Arial" w:hAnsi="Arial" w:cs="Arial"/>
          <w:color w:val="13171F"/>
          <w:sz w:val="20"/>
          <w:szCs w:val="20"/>
        </w:rPr>
      </w:pPr>
      <w:r>
        <w:rPr>
          <w:rStyle w:val="normaltextrun"/>
          <w:rFonts w:ascii="Arial" w:hAnsi="Arial" w:cs="Arial"/>
          <w:color w:val="13171F"/>
          <w:sz w:val="20"/>
          <w:szCs w:val="20"/>
        </w:rPr>
        <w:t xml:space="preserve">-  </w:t>
      </w:r>
      <w:r w:rsidRPr="00730F7A">
        <w:rPr>
          <w:rStyle w:val="normaltextrun"/>
          <w:rFonts w:ascii="Arial" w:hAnsi="Arial" w:cs="Arial"/>
          <w:color w:val="13171F"/>
          <w:sz w:val="20"/>
          <w:szCs w:val="20"/>
        </w:rPr>
        <w:t xml:space="preserve">At Resume with delta configuration the network indicates possible differences to the </w:t>
      </w:r>
      <w:proofErr w:type="spellStart"/>
      <w:r w:rsidRPr="00730F7A">
        <w:rPr>
          <w:rStyle w:val="normaltextrun"/>
          <w:rFonts w:ascii="Arial" w:hAnsi="Arial" w:cs="Arial"/>
          <w:color w:val="13171F"/>
          <w:sz w:val="20"/>
          <w:szCs w:val="20"/>
        </w:rPr>
        <w:t>RVQoE</w:t>
      </w:r>
      <w:proofErr w:type="spellEnd"/>
      <w:r w:rsidRPr="00730F7A">
        <w:rPr>
          <w:rStyle w:val="normaltextrun"/>
          <w:rFonts w:ascii="Arial" w:hAnsi="Arial" w:cs="Arial"/>
          <w:color w:val="13171F"/>
          <w:sz w:val="20"/>
          <w:szCs w:val="20"/>
        </w:rPr>
        <w:t xml:space="preserve"> configurations.</w:t>
      </w:r>
    </w:p>
    <w:p w14:paraId="4FEFA8A0" w14:textId="77777777" w:rsidR="00135C63" w:rsidRDefault="00135C63" w:rsidP="00135C63">
      <w:pPr>
        <w:pStyle w:val="paragraph"/>
        <w:spacing w:before="120" w:beforeAutospacing="0" w:after="0" w:afterAutospacing="0"/>
        <w:ind w:left="1304"/>
        <w:textAlignment w:val="baseline"/>
        <w:rPr>
          <w:rStyle w:val="normaltextrun"/>
          <w:rFonts w:ascii="Arial" w:hAnsi="Arial" w:cs="Arial"/>
          <w:color w:val="13171F"/>
          <w:sz w:val="20"/>
          <w:szCs w:val="20"/>
        </w:rPr>
      </w:pPr>
      <w:r>
        <w:rPr>
          <w:rStyle w:val="normaltextrun"/>
          <w:rFonts w:ascii="Arial" w:hAnsi="Arial" w:cs="Arial"/>
          <w:color w:val="13171F"/>
          <w:sz w:val="20"/>
          <w:szCs w:val="20"/>
        </w:rPr>
        <w:t xml:space="preserve">-  </w:t>
      </w:r>
      <w:r w:rsidRPr="00730F7A">
        <w:rPr>
          <w:rStyle w:val="normaltextrun"/>
          <w:rFonts w:ascii="Arial" w:hAnsi="Arial" w:cs="Arial"/>
          <w:color w:val="13171F"/>
          <w:sz w:val="20"/>
          <w:szCs w:val="20"/>
        </w:rPr>
        <w:t xml:space="preserve">At mobility with </w:t>
      </w:r>
      <w:proofErr w:type="spellStart"/>
      <w:r w:rsidRPr="00730F7A">
        <w:rPr>
          <w:rStyle w:val="normaltextrun"/>
          <w:rFonts w:ascii="Arial" w:hAnsi="Arial" w:cs="Arial"/>
          <w:color w:val="13171F"/>
          <w:sz w:val="20"/>
          <w:szCs w:val="20"/>
        </w:rPr>
        <w:t>fullConfig</w:t>
      </w:r>
      <w:proofErr w:type="spellEnd"/>
      <w:r w:rsidRPr="00730F7A">
        <w:rPr>
          <w:rStyle w:val="normaltextrun"/>
          <w:rFonts w:ascii="Arial" w:hAnsi="Arial" w:cs="Arial"/>
          <w:color w:val="13171F"/>
          <w:sz w:val="20"/>
          <w:szCs w:val="20"/>
        </w:rPr>
        <w:t xml:space="preserve">, </w:t>
      </w:r>
      <w:proofErr w:type="spellStart"/>
      <w:r w:rsidRPr="00730F7A">
        <w:rPr>
          <w:rStyle w:val="normaltextrun"/>
          <w:rFonts w:ascii="Arial" w:hAnsi="Arial" w:cs="Arial"/>
          <w:color w:val="13171F"/>
          <w:sz w:val="20"/>
          <w:szCs w:val="20"/>
        </w:rPr>
        <w:t>RVQoE</w:t>
      </w:r>
      <w:proofErr w:type="spellEnd"/>
      <w:r w:rsidRPr="00730F7A">
        <w:rPr>
          <w:rStyle w:val="normaltextrun"/>
          <w:rFonts w:ascii="Arial" w:hAnsi="Arial" w:cs="Arial"/>
          <w:color w:val="13171F"/>
          <w:sz w:val="20"/>
          <w:szCs w:val="20"/>
        </w:rPr>
        <w:t xml:space="preserve"> configurations should be explicitly provided to the UE. UE should release the stored </w:t>
      </w:r>
      <w:proofErr w:type="spellStart"/>
      <w:r w:rsidRPr="00730F7A">
        <w:rPr>
          <w:rStyle w:val="normaltextrun"/>
          <w:rFonts w:ascii="Arial" w:hAnsi="Arial" w:cs="Arial"/>
          <w:color w:val="13171F"/>
          <w:sz w:val="20"/>
          <w:szCs w:val="20"/>
        </w:rPr>
        <w:t>RVQoE</w:t>
      </w:r>
      <w:proofErr w:type="spellEnd"/>
      <w:r w:rsidRPr="00730F7A">
        <w:rPr>
          <w:rStyle w:val="normaltextrun"/>
          <w:rFonts w:ascii="Arial" w:hAnsi="Arial" w:cs="Arial"/>
          <w:color w:val="13171F"/>
          <w:sz w:val="20"/>
          <w:szCs w:val="20"/>
        </w:rPr>
        <w:t xml:space="preserve"> configurations.</w:t>
      </w:r>
    </w:p>
    <w:p w14:paraId="7E448709" w14:textId="77777777" w:rsidR="007B494F" w:rsidRPr="00AE56D4"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kern w:val="0"/>
          <w:sz w:val="36"/>
          <w:szCs w:val="20"/>
          <w:lang w:val="fr-FR"/>
        </w:rPr>
      </w:pPr>
      <w:r w:rsidRPr="00AE56D4">
        <w:rPr>
          <w:b w:val="0"/>
          <w:bCs w:val="0"/>
          <w:kern w:val="0"/>
          <w:sz w:val="36"/>
          <w:szCs w:val="20"/>
          <w:lang w:val="fr-FR"/>
        </w:rPr>
        <w:t>Reference</w:t>
      </w:r>
    </w:p>
    <w:p w14:paraId="5A302A9B" w14:textId="7B171A96" w:rsidR="001C3E19" w:rsidRPr="00DE68D2" w:rsidRDefault="009C5104" w:rsidP="001C3E19">
      <w:pPr>
        <w:pStyle w:val="Caption"/>
        <w:ind w:left="425" w:hanging="425"/>
        <w:jc w:val="both"/>
        <w:rPr>
          <w:rFonts w:ascii="Arial" w:hAnsi="Arial" w:cs="Arial"/>
          <w:sz w:val="20"/>
          <w:lang w:val="fr-FR" w:eastAsia="zh-CN"/>
        </w:rPr>
      </w:pPr>
      <w:r w:rsidRPr="00DE68D2">
        <w:rPr>
          <w:rFonts w:ascii="Arial" w:hAnsi="Arial" w:cs="Arial"/>
          <w:sz w:val="20"/>
          <w:lang w:val="fr-FR" w:eastAsia="zh-CN"/>
        </w:rPr>
        <w:t>[1]</w:t>
      </w:r>
      <w:r w:rsidR="00FB34F1" w:rsidRPr="00DE68D2">
        <w:rPr>
          <w:rFonts w:ascii="Arial" w:hAnsi="Arial" w:cs="Arial"/>
          <w:sz w:val="20"/>
          <w:lang w:val="fr-FR" w:eastAsia="zh-CN"/>
        </w:rPr>
        <w:tab/>
      </w:r>
      <w:r w:rsidR="001C3E19" w:rsidRPr="00DE68D2">
        <w:rPr>
          <w:rFonts w:ascii="Arial" w:hAnsi="Arial" w:cs="Arial"/>
          <w:sz w:val="20"/>
          <w:lang w:val="fr-FR" w:eastAsia="zh-CN"/>
        </w:rPr>
        <w:t>R2-</w:t>
      </w:r>
      <w:proofErr w:type="gramStart"/>
      <w:r w:rsidR="001C3E19" w:rsidRPr="00DE68D2">
        <w:rPr>
          <w:rFonts w:ascii="Arial" w:hAnsi="Arial" w:cs="Arial"/>
          <w:sz w:val="20"/>
          <w:lang w:val="fr-FR" w:eastAsia="zh-CN"/>
        </w:rPr>
        <w:t>2109385  LS</w:t>
      </w:r>
      <w:proofErr w:type="gramEnd"/>
      <w:r w:rsidR="001C3E19" w:rsidRPr="00DE68D2">
        <w:rPr>
          <w:rFonts w:ascii="Arial" w:hAnsi="Arial" w:cs="Arial"/>
          <w:sz w:val="20"/>
          <w:lang w:val="fr-FR" w:eastAsia="zh-CN"/>
        </w:rPr>
        <w:t xml:space="preserve"> </w:t>
      </w:r>
      <w:proofErr w:type="spellStart"/>
      <w:r w:rsidR="001C3E19" w:rsidRPr="00DE68D2">
        <w:rPr>
          <w:rFonts w:ascii="Arial" w:hAnsi="Arial" w:cs="Arial"/>
          <w:sz w:val="20"/>
          <w:lang w:val="fr-FR" w:eastAsia="zh-CN"/>
        </w:rPr>
        <w:t>Reply</w:t>
      </w:r>
      <w:proofErr w:type="spellEnd"/>
      <w:r w:rsidR="001C3E19" w:rsidRPr="00DE68D2">
        <w:rPr>
          <w:rFonts w:ascii="Arial" w:hAnsi="Arial" w:cs="Arial"/>
          <w:sz w:val="20"/>
          <w:lang w:val="fr-FR" w:eastAsia="zh-CN"/>
        </w:rPr>
        <w:t xml:space="preserve"> on QoE report handling at QoE pause (S4-211290; contact: Huawei) </w:t>
      </w:r>
      <w:r w:rsidR="001C3E19" w:rsidRPr="00DE68D2">
        <w:rPr>
          <w:rFonts w:ascii="Arial" w:hAnsi="Arial" w:cs="Arial"/>
          <w:sz w:val="20"/>
          <w:lang w:val="fr-FR" w:eastAsia="zh-CN"/>
        </w:rPr>
        <w:tab/>
        <w:t>SA4</w:t>
      </w:r>
    </w:p>
    <w:p w14:paraId="243ACFF4" w14:textId="179C488E" w:rsidR="001C3E19" w:rsidRPr="00DE68D2" w:rsidRDefault="001C3E19" w:rsidP="001C3E19">
      <w:pPr>
        <w:rPr>
          <w:rFonts w:ascii="Arial" w:hAnsi="Arial" w:cs="Arial"/>
          <w:sz w:val="20"/>
          <w:szCs w:val="20"/>
          <w:lang w:val="fr-FR" w:eastAsia="zh-CN"/>
        </w:rPr>
      </w:pPr>
      <w:r w:rsidRPr="00DE68D2">
        <w:rPr>
          <w:rFonts w:ascii="Arial" w:hAnsi="Arial" w:cs="Arial"/>
          <w:sz w:val="20"/>
          <w:szCs w:val="20"/>
          <w:lang w:val="fr-FR" w:eastAsia="zh-CN"/>
        </w:rPr>
        <w:t xml:space="preserve">[2]   </w:t>
      </w:r>
      <w:r w:rsidR="005A07FA">
        <w:rPr>
          <w:rFonts w:ascii="Arial" w:hAnsi="Arial" w:cs="Arial"/>
          <w:sz w:val="20"/>
          <w:szCs w:val="20"/>
          <w:lang w:val="fr-FR" w:eastAsia="zh-CN"/>
        </w:rPr>
        <w:t xml:space="preserve"> </w:t>
      </w:r>
      <w:r w:rsidRPr="00DE68D2">
        <w:rPr>
          <w:rFonts w:ascii="Arial" w:hAnsi="Arial" w:cs="Arial"/>
          <w:sz w:val="20"/>
          <w:szCs w:val="20"/>
          <w:lang w:val="fr-FR" w:eastAsia="zh-CN"/>
        </w:rPr>
        <w:t>R2-2200152</w:t>
      </w:r>
      <w:r w:rsidR="002A7718" w:rsidRPr="00DE68D2">
        <w:rPr>
          <w:rFonts w:ascii="Arial" w:hAnsi="Arial" w:cs="Arial"/>
          <w:sz w:val="20"/>
          <w:szCs w:val="20"/>
          <w:lang w:val="fr-FR" w:eastAsia="zh-CN"/>
        </w:rPr>
        <w:t xml:space="preserve">   </w:t>
      </w:r>
      <w:proofErr w:type="spellStart"/>
      <w:r w:rsidRPr="00DE68D2">
        <w:rPr>
          <w:rFonts w:ascii="Arial" w:hAnsi="Arial" w:cs="Arial"/>
          <w:sz w:val="20"/>
          <w:szCs w:val="20"/>
          <w:lang w:val="fr-FR" w:eastAsia="zh-CN"/>
        </w:rPr>
        <w:t>Reply</w:t>
      </w:r>
      <w:proofErr w:type="spellEnd"/>
      <w:r w:rsidRPr="00DE68D2">
        <w:rPr>
          <w:rFonts w:ascii="Arial" w:hAnsi="Arial" w:cs="Arial"/>
          <w:sz w:val="20"/>
          <w:szCs w:val="20"/>
          <w:lang w:val="fr-FR" w:eastAsia="zh-CN"/>
        </w:rPr>
        <w:t xml:space="preserve"> LS on QoE report handling at QoE pause (S3-</w:t>
      </w:r>
      <w:proofErr w:type="gramStart"/>
      <w:r w:rsidRPr="00DE68D2">
        <w:rPr>
          <w:rFonts w:ascii="Arial" w:hAnsi="Arial" w:cs="Arial"/>
          <w:sz w:val="20"/>
          <w:szCs w:val="20"/>
          <w:lang w:val="fr-FR" w:eastAsia="zh-CN"/>
        </w:rPr>
        <w:t>214458;</w:t>
      </w:r>
      <w:proofErr w:type="gramEnd"/>
      <w:r w:rsidRPr="00DE68D2">
        <w:rPr>
          <w:rFonts w:ascii="Arial" w:hAnsi="Arial" w:cs="Arial"/>
          <w:sz w:val="20"/>
          <w:szCs w:val="20"/>
          <w:lang w:val="fr-FR" w:eastAsia="zh-CN"/>
        </w:rPr>
        <w:t xml:space="preserve"> contact: </w:t>
      </w:r>
    </w:p>
    <w:p w14:paraId="1A6F7B2C" w14:textId="514C22D7" w:rsidR="001C3E19" w:rsidRDefault="001C3E19" w:rsidP="001C3E19">
      <w:pPr>
        <w:rPr>
          <w:rFonts w:ascii="Arial" w:hAnsi="Arial" w:cs="Arial"/>
          <w:sz w:val="20"/>
          <w:szCs w:val="20"/>
          <w:lang w:val="fr-FR" w:eastAsia="zh-CN"/>
        </w:rPr>
      </w:pPr>
      <w:r w:rsidRPr="00DE68D2">
        <w:rPr>
          <w:rFonts w:ascii="Arial" w:hAnsi="Arial" w:cs="Arial"/>
          <w:sz w:val="20"/>
          <w:szCs w:val="20"/>
          <w:lang w:val="fr-FR" w:eastAsia="zh-CN"/>
        </w:rPr>
        <w:t xml:space="preserve">       Lenovo)</w:t>
      </w:r>
      <w:r w:rsidRPr="00DE68D2">
        <w:rPr>
          <w:rFonts w:ascii="Arial" w:hAnsi="Arial" w:cs="Arial"/>
          <w:sz w:val="20"/>
          <w:szCs w:val="20"/>
          <w:lang w:val="fr-FR" w:eastAsia="zh-CN"/>
        </w:rPr>
        <w:tab/>
        <w:t>SA3</w:t>
      </w:r>
    </w:p>
    <w:p w14:paraId="70E17169" w14:textId="46B1229B" w:rsidR="005A07FA" w:rsidRPr="00DE68D2" w:rsidRDefault="005A07FA" w:rsidP="001C3E19">
      <w:pPr>
        <w:rPr>
          <w:rFonts w:ascii="Arial" w:hAnsi="Arial" w:cs="Arial"/>
          <w:sz w:val="20"/>
          <w:szCs w:val="20"/>
          <w:lang w:val="fr-FR" w:eastAsia="zh-CN"/>
        </w:rPr>
      </w:pPr>
      <w:r>
        <w:rPr>
          <w:rFonts w:ascii="Arial" w:hAnsi="Arial" w:cs="Arial"/>
          <w:sz w:val="20"/>
          <w:szCs w:val="20"/>
          <w:lang w:val="fr-FR" w:eastAsia="zh-CN"/>
        </w:rPr>
        <w:t xml:space="preserve">[3]   </w:t>
      </w:r>
      <w:r w:rsidRPr="005A07FA">
        <w:rPr>
          <w:rFonts w:ascii="Arial" w:hAnsi="Arial" w:cs="Arial"/>
          <w:sz w:val="20"/>
          <w:szCs w:val="20"/>
          <w:lang w:val="fr-FR" w:eastAsia="zh-CN"/>
        </w:rPr>
        <w:t>RP-</w:t>
      </w:r>
      <w:proofErr w:type="gramStart"/>
      <w:r w:rsidRPr="005A07FA">
        <w:rPr>
          <w:rFonts w:ascii="Arial" w:hAnsi="Arial" w:cs="Arial"/>
          <w:sz w:val="20"/>
          <w:szCs w:val="20"/>
          <w:lang w:val="fr-FR" w:eastAsia="zh-CN"/>
        </w:rPr>
        <w:t>210913:</w:t>
      </w:r>
      <w:proofErr w:type="gramEnd"/>
      <w:r w:rsidRPr="005A07FA">
        <w:rPr>
          <w:rFonts w:ascii="Arial" w:hAnsi="Arial" w:cs="Arial"/>
          <w:sz w:val="20"/>
          <w:szCs w:val="20"/>
          <w:lang w:val="fr-FR" w:eastAsia="zh-CN"/>
        </w:rPr>
        <w:t xml:space="preserve"> “New WID on NR QoE management and </w:t>
      </w:r>
      <w:proofErr w:type="spellStart"/>
      <w:r w:rsidRPr="005A07FA">
        <w:rPr>
          <w:rFonts w:ascii="Arial" w:hAnsi="Arial" w:cs="Arial"/>
          <w:sz w:val="20"/>
          <w:szCs w:val="20"/>
          <w:lang w:val="fr-FR" w:eastAsia="zh-CN"/>
        </w:rPr>
        <w:t>optimizations</w:t>
      </w:r>
      <w:proofErr w:type="spellEnd"/>
      <w:r w:rsidRPr="005A07FA">
        <w:rPr>
          <w:rFonts w:ascii="Arial" w:hAnsi="Arial" w:cs="Arial"/>
          <w:sz w:val="20"/>
          <w:szCs w:val="20"/>
          <w:lang w:val="fr-FR" w:eastAsia="zh-CN"/>
        </w:rPr>
        <w:t xml:space="preserve"> for diverse services”</w:t>
      </w:r>
    </w:p>
    <w:p w14:paraId="22614E7E" w14:textId="089AABBF" w:rsidR="00407E4A" w:rsidRPr="005A07FA" w:rsidRDefault="00407E4A" w:rsidP="00407E4A">
      <w:pPr>
        <w:rPr>
          <w:rFonts w:ascii="Arial" w:eastAsia="SimSun" w:hAnsi="Arial" w:cs="Arial"/>
          <w:lang w:val="fr-FR" w:eastAsia="zh-CN"/>
        </w:rPr>
      </w:pPr>
    </w:p>
    <w:sectPr w:rsidR="00407E4A" w:rsidRPr="005A07FA">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C9F12" w14:textId="77777777" w:rsidR="0097598E" w:rsidRDefault="0097598E">
      <w:r>
        <w:separator/>
      </w:r>
    </w:p>
  </w:endnote>
  <w:endnote w:type="continuationSeparator" w:id="0">
    <w:p w14:paraId="341F8869" w14:textId="77777777" w:rsidR="0097598E" w:rsidRDefault="00975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2079061"/>
      <w:docPartObj>
        <w:docPartGallery w:val="Page Numbers (Bottom of Page)"/>
        <w:docPartUnique/>
      </w:docPartObj>
    </w:sdtPr>
    <w:sdtEndPr>
      <w:rPr>
        <w:noProof/>
      </w:rPr>
    </w:sdtEndPr>
    <w:sdtContent>
      <w:p w14:paraId="02A7034E" w14:textId="3162CB9E" w:rsidR="001C3986" w:rsidRDefault="001C398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6AC7FDE" w14:textId="77777777" w:rsidR="001C3986" w:rsidRDefault="001C39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0A055" w14:textId="77777777" w:rsidR="0097598E" w:rsidRDefault="0097598E">
      <w:r>
        <w:separator/>
      </w:r>
    </w:p>
  </w:footnote>
  <w:footnote w:type="continuationSeparator" w:id="0">
    <w:p w14:paraId="3118A2B4" w14:textId="77777777" w:rsidR="0097598E" w:rsidRDefault="009759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863071" w:rsidRDefault="0086307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B05C8"/>
    <w:multiLevelType w:val="hybridMultilevel"/>
    <w:tmpl w:val="FFFCF07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BC7743C"/>
    <w:multiLevelType w:val="multilevel"/>
    <w:tmpl w:val="CCBABB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0B5F05"/>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990"/>
        </w:tabs>
        <w:ind w:left="-990" w:hanging="360"/>
      </w:pPr>
    </w:lvl>
    <w:lvl w:ilvl="2">
      <w:start w:val="1"/>
      <w:numFmt w:val="lowerRoman"/>
      <w:lvlText w:val="%3."/>
      <w:lvlJc w:val="right"/>
      <w:pPr>
        <w:tabs>
          <w:tab w:val="num" w:pos="-270"/>
        </w:tabs>
        <w:ind w:left="-270" w:hanging="180"/>
      </w:pPr>
    </w:lvl>
    <w:lvl w:ilvl="3">
      <w:start w:val="1"/>
      <w:numFmt w:val="decimal"/>
      <w:lvlText w:val="%4."/>
      <w:lvlJc w:val="left"/>
      <w:pPr>
        <w:tabs>
          <w:tab w:val="num" w:pos="450"/>
        </w:tabs>
        <w:ind w:left="450" w:hanging="360"/>
      </w:pPr>
    </w:lvl>
    <w:lvl w:ilvl="4">
      <w:start w:val="1"/>
      <w:numFmt w:val="lowerLetter"/>
      <w:lvlText w:val="%5."/>
      <w:lvlJc w:val="left"/>
      <w:pPr>
        <w:tabs>
          <w:tab w:val="num" w:pos="1170"/>
        </w:tabs>
        <w:ind w:left="1170" w:hanging="360"/>
      </w:pPr>
    </w:lvl>
    <w:lvl w:ilvl="5">
      <w:start w:val="1"/>
      <w:numFmt w:val="lowerRoman"/>
      <w:lvlText w:val="%6."/>
      <w:lvlJc w:val="right"/>
      <w:pPr>
        <w:tabs>
          <w:tab w:val="num" w:pos="1890"/>
        </w:tabs>
        <w:ind w:left="1890" w:hanging="180"/>
      </w:pPr>
    </w:lvl>
    <w:lvl w:ilvl="6">
      <w:start w:val="1"/>
      <w:numFmt w:val="decimal"/>
      <w:lvlText w:val="%7."/>
      <w:lvlJc w:val="left"/>
      <w:pPr>
        <w:tabs>
          <w:tab w:val="num" w:pos="2610"/>
        </w:tabs>
        <w:ind w:left="2610" w:hanging="360"/>
      </w:pPr>
    </w:lvl>
    <w:lvl w:ilvl="7">
      <w:start w:val="1"/>
      <w:numFmt w:val="lowerLetter"/>
      <w:lvlText w:val="%8."/>
      <w:lvlJc w:val="left"/>
      <w:pPr>
        <w:tabs>
          <w:tab w:val="num" w:pos="3330"/>
        </w:tabs>
        <w:ind w:left="3330" w:hanging="360"/>
      </w:pPr>
    </w:lvl>
    <w:lvl w:ilvl="8">
      <w:start w:val="1"/>
      <w:numFmt w:val="lowerRoman"/>
      <w:lvlText w:val="%9."/>
      <w:lvlJc w:val="right"/>
      <w:pPr>
        <w:tabs>
          <w:tab w:val="num" w:pos="4050"/>
        </w:tabs>
        <w:ind w:left="4050" w:hanging="180"/>
      </w:pPr>
    </w:lvl>
  </w:abstractNum>
  <w:abstractNum w:abstractNumId="3" w15:restartNumberingAfterBreak="0">
    <w:nsid w:val="15191465"/>
    <w:multiLevelType w:val="hybridMultilevel"/>
    <w:tmpl w:val="634E13FA"/>
    <w:lvl w:ilvl="0" w:tplc="0409000F">
      <w:start w:val="1"/>
      <w:numFmt w:val="decimal"/>
      <w:lvlText w:val="%1."/>
      <w:lvlJc w:val="left"/>
      <w:pPr>
        <w:ind w:left="630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4" w15:restartNumberingAfterBreak="0">
    <w:nsid w:val="16BE2C1A"/>
    <w:multiLevelType w:val="multilevel"/>
    <w:tmpl w:val="F46EE530"/>
    <w:lvl w:ilvl="0">
      <w:start w:val="1"/>
      <w:numFmt w:val="decimal"/>
      <w:lvlText w:val="Proposal %1"/>
      <w:lvlJc w:val="left"/>
      <w:pPr>
        <w:tabs>
          <w:tab w:val="num" w:pos="1304"/>
        </w:tabs>
        <w:ind w:left="1304" w:hanging="1304"/>
      </w:pPr>
      <w:rPr>
        <w:rFonts w:ascii="Arial" w:hAnsi="Arial" w:cs="Arial" w:hint="default"/>
        <w:b/>
        <w:bCs/>
        <w:sz w:val="20"/>
        <w:szCs w:val="20"/>
      </w:rPr>
    </w:lvl>
    <w:lvl w:ilvl="1">
      <w:start w:val="1"/>
      <w:numFmt w:val="lowerLetter"/>
      <w:lvlText w:val="%2."/>
      <w:lvlJc w:val="left"/>
      <w:pPr>
        <w:tabs>
          <w:tab w:val="num" w:pos="-990"/>
        </w:tabs>
        <w:ind w:left="-990" w:hanging="360"/>
      </w:pPr>
    </w:lvl>
    <w:lvl w:ilvl="2">
      <w:start w:val="1"/>
      <w:numFmt w:val="lowerRoman"/>
      <w:lvlText w:val="%3."/>
      <w:lvlJc w:val="right"/>
      <w:pPr>
        <w:tabs>
          <w:tab w:val="num" w:pos="-270"/>
        </w:tabs>
        <w:ind w:left="-270" w:hanging="180"/>
      </w:pPr>
    </w:lvl>
    <w:lvl w:ilvl="3">
      <w:start w:val="1"/>
      <w:numFmt w:val="decimal"/>
      <w:lvlText w:val="%4."/>
      <w:lvlJc w:val="left"/>
      <w:pPr>
        <w:tabs>
          <w:tab w:val="num" w:pos="450"/>
        </w:tabs>
        <w:ind w:left="450" w:hanging="360"/>
      </w:pPr>
    </w:lvl>
    <w:lvl w:ilvl="4">
      <w:start w:val="1"/>
      <w:numFmt w:val="lowerLetter"/>
      <w:lvlText w:val="%5."/>
      <w:lvlJc w:val="left"/>
      <w:pPr>
        <w:tabs>
          <w:tab w:val="num" w:pos="1170"/>
        </w:tabs>
        <w:ind w:left="1170" w:hanging="360"/>
      </w:pPr>
    </w:lvl>
    <w:lvl w:ilvl="5">
      <w:start w:val="1"/>
      <w:numFmt w:val="lowerRoman"/>
      <w:lvlText w:val="%6."/>
      <w:lvlJc w:val="right"/>
      <w:pPr>
        <w:tabs>
          <w:tab w:val="num" w:pos="1890"/>
        </w:tabs>
        <w:ind w:left="1890" w:hanging="180"/>
      </w:pPr>
    </w:lvl>
    <w:lvl w:ilvl="6">
      <w:start w:val="1"/>
      <w:numFmt w:val="decimal"/>
      <w:lvlText w:val="%7."/>
      <w:lvlJc w:val="left"/>
      <w:pPr>
        <w:tabs>
          <w:tab w:val="num" w:pos="2610"/>
        </w:tabs>
        <w:ind w:left="2610" w:hanging="360"/>
      </w:pPr>
    </w:lvl>
    <w:lvl w:ilvl="7">
      <w:start w:val="1"/>
      <w:numFmt w:val="lowerLetter"/>
      <w:lvlText w:val="%8."/>
      <w:lvlJc w:val="left"/>
      <w:pPr>
        <w:tabs>
          <w:tab w:val="num" w:pos="3330"/>
        </w:tabs>
        <w:ind w:left="3330" w:hanging="360"/>
      </w:pPr>
    </w:lvl>
    <w:lvl w:ilvl="8">
      <w:start w:val="1"/>
      <w:numFmt w:val="lowerRoman"/>
      <w:lvlText w:val="%9."/>
      <w:lvlJc w:val="right"/>
      <w:pPr>
        <w:tabs>
          <w:tab w:val="num" w:pos="4050"/>
        </w:tabs>
        <w:ind w:left="4050" w:hanging="180"/>
      </w:pPr>
    </w:lvl>
  </w:abstractNum>
  <w:abstractNum w:abstractNumId="5" w15:restartNumberingAfterBreak="0">
    <w:nsid w:val="19F801F2"/>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990"/>
        </w:tabs>
        <w:ind w:left="-990" w:hanging="360"/>
      </w:pPr>
    </w:lvl>
    <w:lvl w:ilvl="2">
      <w:start w:val="1"/>
      <w:numFmt w:val="lowerRoman"/>
      <w:lvlText w:val="%3."/>
      <w:lvlJc w:val="right"/>
      <w:pPr>
        <w:tabs>
          <w:tab w:val="num" w:pos="-270"/>
        </w:tabs>
        <w:ind w:left="-270" w:hanging="180"/>
      </w:pPr>
    </w:lvl>
    <w:lvl w:ilvl="3">
      <w:start w:val="1"/>
      <w:numFmt w:val="decimal"/>
      <w:lvlText w:val="%4."/>
      <w:lvlJc w:val="left"/>
      <w:pPr>
        <w:tabs>
          <w:tab w:val="num" w:pos="450"/>
        </w:tabs>
        <w:ind w:left="450" w:hanging="360"/>
      </w:pPr>
    </w:lvl>
    <w:lvl w:ilvl="4">
      <w:start w:val="1"/>
      <w:numFmt w:val="lowerLetter"/>
      <w:lvlText w:val="%5."/>
      <w:lvlJc w:val="left"/>
      <w:pPr>
        <w:tabs>
          <w:tab w:val="num" w:pos="1170"/>
        </w:tabs>
        <w:ind w:left="1170" w:hanging="360"/>
      </w:pPr>
    </w:lvl>
    <w:lvl w:ilvl="5">
      <w:start w:val="1"/>
      <w:numFmt w:val="lowerRoman"/>
      <w:lvlText w:val="%6."/>
      <w:lvlJc w:val="right"/>
      <w:pPr>
        <w:tabs>
          <w:tab w:val="num" w:pos="1890"/>
        </w:tabs>
        <w:ind w:left="1890" w:hanging="180"/>
      </w:pPr>
    </w:lvl>
    <w:lvl w:ilvl="6">
      <w:start w:val="1"/>
      <w:numFmt w:val="decimal"/>
      <w:lvlText w:val="%7."/>
      <w:lvlJc w:val="left"/>
      <w:pPr>
        <w:tabs>
          <w:tab w:val="num" w:pos="2610"/>
        </w:tabs>
        <w:ind w:left="2610" w:hanging="360"/>
      </w:pPr>
    </w:lvl>
    <w:lvl w:ilvl="7">
      <w:start w:val="1"/>
      <w:numFmt w:val="lowerLetter"/>
      <w:lvlText w:val="%8."/>
      <w:lvlJc w:val="left"/>
      <w:pPr>
        <w:tabs>
          <w:tab w:val="num" w:pos="3330"/>
        </w:tabs>
        <w:ind w:left="3330" w:hanging="360"/>
      </w:pPr>
    </w:lvl>
    <w:lvl w:ilvl="8">
      <w:start w:val="1"/>
      <w:numFmt w:val="lowerRoman"/>
      <w:lvlText w:val="%9."/>
      <w:lvlJc w:val="right"/>
      <w:pPr>
        <w:tabs>
          <w:tab w:val="num" w:pos="4050"/>
        </w:tabs>
        <w:ind w:left="4050" w:hanging="180"/>
      </w:pPr>
    </w:lvl>
  </w:abstractNum>
  <w:abstractNum w:abstractNumId="6" w15:restartNumberingAfterBreak="0">
    <w:nsid w:val="243A716B"/>
    <w:multiLevelType w:val="hybridMultilevel"/>
    <w:tmpl w:val="39F49EEE"/>
    <w:lvl w:ilvl="0" w:tplc="61F42D40">
      <w:start w:val="1"/>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73C51E3"/>
    <w:multiLevelType w:val="multilevel"/>
    <w:tmpl w:val="40566F66"/>
    <w:lvl w:ilvl="0">
      <w:start w:val="1"/>
      <w:numFmt w:val="decimal"/>
      <w:lvlText w:val="Proposal %1"/>
      <w:lvlJc w:val="left"/>
      <w:pPr>
        <w:tabs>
          <w:tab w:val="num" w:pos="1304"/>
        </w:tabs>
        <w:ind w:left="1304" w:hanging="1304"/>
      </w:pPr>
      <w:rPr>
        <w:rFonts w:hint="default"/>
        <w:b/>
        <w:bCs/>
        <w:lang w:val="en-US"/>
      </w:rPr>
    </w:lvl>
    <w:lvl w:ilvl="1">
      <w:start w:val="1"/>
      <w:numFmt w:val="lowerLetter"/>
      <w:lvlText w:val="%2."/>
      <w:lvlJc w:val="left"/>
      <w:pPr>
        <w:tabs>
          <w:tab w:val="num" w:pos="-990"/>
        </w:tabs>
        <w:ind w:left="-990" w:hanging="360"/>
      </w:pPr>
    </w:lvl>
    <w:lvl w:ilvl="2">
      <w:start w:val="1"/>
      <w:numFmt w:val="lowerRoman"/>
      <w:lvlText w:val="%3."/>
      <w:lvlJc w:val="right"/>
      <w:pPr>
        <w:tabs>
          <w:tab w:val="num" w:pos="-270"/>
        </w:tabs>
        <w:ind w:left="-270" w:hanging="180"/>
      </w:pPr>
    </w:lvl>
    <w:lvl w:ilvl="3">
      <w:start w:val="1"/>
      <w:numFmt w:val="decimal"/>
      <w:lvlText w:val="%4."/>
      <w:lvlJc w:val="left"/>
      <w:pPr>
        <w:tabs>
          <w:tab w:val="num" w:pos="450"/>
        </w:tabs>
        <w:ind w:left="450" w:hanging="360"/>
      </w:pPr>
    </w:lvl>
    <w:lvl w:ilvl="4">
      <w:start w:val="1"/>
      <w:numFmt w:val="lowerLetter"/>
      <w:lvlText w:val="%5."/>
      <w:lvlJc w:val="left"/>
      <w:pPr>
        <w:tabs>
          <w:tab w:val="num" w:pos="1170"/>
        </w:tabs>
        <w:ind w:left="1170" w:hanging="360"/>
      </w:pPr>
    </w:lvl>
    <w:lvl w:ilvl="5">
      <w:start w:val="1"/>
      <w:numFmt w:val="lowerRoman"/>
      <w:lvlText w:val="%6."/>
      <w:lvlJc w:val="right"/>
      <w:pPr>
        <w:tabs>
          <w:tab w:val="num" w:pos="1890"/>
        </w:tabs>
        <w:ind w:left="1890" w:hanging="180"/>
      </w:pPr>
    </w:lvl>
    <w:lvl w:ilvl="6">
      <w:start w:val="1"/>
      <w:numFmt w:val="decimal"/>
      <w:lvlText w:val="%7."/>
      <w:lvlJc w:val="left"/>
      <w:pPr>
        <w:tabs>
          <w:tab w:val="num" w:pos="2610"/>
        </w:tabs>
        <w:ind w:left="2610" w:hanging="360"/>
      </w:pPr>
    </w:lvl>
    <w:lvl w:ilvl="7">
      <w:start w:val="1"/>
      <w:numFmt w:val="lowerLetter"/>
      <w:lvlText w:val="%8."/>
      <w:lvlJc w:val="left"/>
      <w:pPr>
        <w:tabs>
          <w:tab w:val="num" w:pos="3330"/>
        </w:tabs>
        <w:ind w:left="3330" w:hanging="360"/>
      </w:pPr>
    </w:lvl>
    <w:lvl w:ilvl="8">
      <w:start w:val="1"/>
      <w:numFmt w:val="lowerRoman"/>
      <w:lvlText w:val="%9."/>
      <w:lvlJc w:val="right"/>
      <w:pPr>
        <w:tabs>
          <w:tab w:val="num" w:pos="4050"/>
        </w:tabs>
        <w:ind w:left="4050" w:hanging="180"/>
      </w:pPr>
    </w:lvl>
  </w:abstractNum>
  <w:abstractNum w:abstractNumId="8" w15:restartNumberingAfterBreak="0">
    <w:nsid w:val="2FDE0AD5"/>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990"/>
        </w:tabs>
        <w:ind w:left="-990" w:hanging="360"/>
      </w:pPr>
    </w:lvl>
    <w:lvl w:ilvl="2">
      <w:start w:val="1"/>
      <w:numFmt w:val="lowerRoman"/>
      <w:lvlText w:val="%3."/>
      <w:lvlJc w:val="right"/>
      <w:pPr>
        <w:tabs>
          <w:tab w:val="num" w:pos="-270"/>
        </w:tabs>
        <w:ind w:left="-270" w:hanging="180"/>
      </w:pPr>
    </w:lvl>
    <w:lvl w:ilvl="3">
      <w:start w:val="1"/>
      <w:numFmt w:val="decimal"/>
      <w:lvlText w:val="%4."/>
      <w:lvlJc w:val="left"/>
      <w:pPr>
        <w:tabs>
          <w:tab w:val="num" w:pos="450"/>
        </w:tabs>
        <w:ind w:left="450" w:hanging="360"/>
      </w:pPr>
    </w:lvl>
    <w:lvl w:ilvl="4">
      <w:start w:val="1"/>
      <w:numFmt w:val="lowerLetter"/>
      <w:lvlText w:val="%5."/>
      <w:lvlJc w:val="left"/>
      <w:pPr>
        <w:tabs>
          <w:tab w:val="num" w:pos="1170"/>
        </w:tabs>
        <w:ind w:left="1170" w:hanging="360"/>
      </w:pPr>
    </w:lvl>
    <w:lvl w:ilvl="5">
      <w:start w:val="1"/>
      <w:numFmt w:val="lowerRoman"/>
      <w:lvlText w:val="%6."/>
      <w:lvlJc w:val="right"/>
      <w:pPr>
        <w:tabs>
          <w:tab w:val="num" w:pos="1890"/>
        </w:tabs>
        <w:ind w:left="1890" w:hanging="180"/>
      </w:pPr>
    </w:lvl>
    <w:lvl w:ilvl="6">
      <w:start w:val="1"/>
      <w:numFmt w:val="decimal"/>
      <w:lvlText w:val="%7."/>
      <w:lvlJc w:val="left"/>
      <w:pPr>
        <w:tabs>
          <w:tab w:val="num" w:pos="2610"/>
        </w:tabs>
        <w:ind w:left="2610" w:hanging="360"/>
      </w:pPr>
    </w:lvl>
    <w:lvl w:ilvl="7">
      <w:start w:val="1"/>
      <w:numFmt w:val="lowerLetter"/>
      <w:lvlText w:val="%8."/>
      <w:lvlJc w:val="left"/>
      <w:pPr>
        <w:tabs>
          <w:tab w:val="num" w:pos="3330"/>
        </w:tabs>
        <w:ind w:left="3330" w:hanging="360"/>
      </w:pPr>
    </w:lvl>
    <w:lvl w:ilvl="8">
      <w:start w:val="1"/>
      <w:numFmt w:val="lowerRoman"/>
      <w:lvlText w:val="%9."/>
      <w:lvlJc w:val="right"/>
      <w:pPr>
        <w:tabs>
          <w:tab w:val="num" w:pos="4050"/>
        </w:tabs>
        <w:ind w:left="4050" w:hanging="180"/>
      </w:pPr>
    </w:lvl>
  </w:abstractNum>
  <w:abstractNum w:abstractNumId="9" w15:restartNumberingAfterBreak="0">
    <w:nsid w:val="374917C5"/>
    <w:multiLevelType w:val="multilevel"/>
    <w:tmpl w:val="4F6C6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A46647"/>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990"/>
        </w:tabs>
        <w:ind w:left="-990" w:hanging="360"/>
      </w:pPr>
    </w:lvl>
    <w:lvl w:ilvl="2">
      <w:start w:val="1"/>
      <w:numFmt w:val="lowerRoman"/>
      <w:lvlText w:val="%3."/>
      <w:lvlJc w:val="right"/>
      <w:pPr>
        <w:tabs>
          <w:tab w:val="num" w:pos="-270"/>
        </w:tabs>
        <w:ind w:left="-270" w:hanging="180"/>
      </w:pPr>
    </w:lvl>
    <w:lvl w:ilvl="3">
      <w:start w:val="1"/>
      <w:numFmt w:val="decimal"/>
      <w:lvlText w:val="%4."/>
      <w:lvlJc w:val="left"/>
      <w:pPr>
        <w:tabs>
          <w:tab w:val="num" w:pos="450"/>
        </w:tabs>
        <w:ind w:left="450" w:hanging="360"/>
      </w:pPr>
    </w:lvl>
    <w:lvl w:ilvl="4">
      <w:start w:val="1"/>
      <w:numFmt w:val="lowerLetter"/>
      <w:lvlText w:val="%5."/>
      <w:lvlJc w:val="left"/>
      <w:pPr>
        <w:tabs>
          <w:tab w:val="num" w:pos="1170"/>
        </w:tabs>
        <w:ind w:left="1170" w:hanging="360"/>
      </w:pPr>
    </w:lvl>
    <w:lvl w:ilvl="5">
      <w:start w:val="1"/>
      <w:numFmt w:val="lowerRoman"/>
      <w:lvlText w:val="%6."/>
      <w:lvlJc w:val="right"/>
      <w:pPr>
        <w:tabs>
          <w:tab w:val="num" w:pos="1890"/>
        </w:tabs>
        <w:ind w:left="1890" w:hanging="180"/>
      </w:pPr>
    </w:lvl>
    <w:lvl w:ilvl="6">
      <w:start w:val="1"/>
      <w:numFmt w:val="decimal"/>
      <w:lvlText w:val="%7."/>
      <w:lvlJc w:val="left"/>
      <w:pPr>
        <w:tabs>
          <w:tab w:val="num" w:pos="2610"/>
        </w:tabs>
        <w:ind w:left="2610" w:hanging="360"/>
      </w:pPr>
    </w:lvl>
    <w:lvl w:ilvl="7">
      <w:start w:val="1"/>
      <w:numFmt w:val="lowerLetter"/>
      <w:lvlText w:val="%8."/>
      <w:lvlJc w:val="left"/>
      <w:pPr>
        <w:tabs>
          <w:tab w:val="num" w:pos="3330"/>
        </w:tabs>
        <w:ind w:left="3330" w:hanging="360"/>
      </w:pPr>
    </w:lvl>
    <w:lvl w:ilvl="8">
      <w:start w:val="1"/>
      <w:numFmt w:val="lowerRoman"/>
      <w:lvlText w:val="%9."/>
      <w:lvlJc w:val="right"/>
      <w:pPr>
        <w:tabs>
          <w:tab w:val="num" w:pos="4050"/>
        </w:tabs>
        <w:ind w:left="4050" w:hanging="180"/>
      </w:pPr>
    </w:lvl>
  </w:abstractNum>
  <w:abstractNum w:abstractNumId="11" w15:restartNumberingAfterBreak="0">
    <w:nsid w:val="3B9C115B"/>
    <w:multiLevelType w:val="hybridMultilevel"/>
    <w:tmpl w:val="04BAC1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A6544C"/>
    <w:multiLevelType w:val="multilevel"/>
    <w:tmpl w:val="3DA6544C"/>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7673F5"/>
    <w:multiLevelType w:val="multilevel"/>
    <w:tmpl w:val="23E42C0E"/>
    <w:lvl w:ilvl="0">
      <w:start w:val="1"/>
      <w:numFmt w:val="decimal"/>
      <w:lvlText w:val="%1."/>
      <w:lvlJc w:val="left"/>
      <w:pPr>
        <w:ind w:left="360" w:hanging="360"/>
      </w:pPr>
      <w:rPr>
        <w:rFonts w:hint="default"/>
        <w:b/>
        <w:bCs/>
      </w:rPr>
    </w:lvl>
    <w:lvl w:ilvl="1">
      <w:start w:val="2"/>
      <w:numFmt w:val="decimal"/>
      <w:isLgl/>
      <w:lvlText w:val="%1.4"/>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4EAD193B"/>
    <w:multiLevelType w:val="hybridMultilevel"/>
    <w:tmpl w:val="1E4CA9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230241"/>
    <w:multiLevelType w:val="hybridMultilevel"/>
    <w:tmpl w:val="6D84FB84"/>
    <w:lvl w:ilvl="0" w:tplc="0160051C">
      <w:start w:val="2"/>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5683264F"/>
    <w:multiLevelType w:val="multilevel"/>
    <w:tmpl w:val="987411E4"/>
    <w:lvl w:ilvl="0">
      <w:start w:val="1"/>
      <w:numFmt w:val="decimal"/>
      <w:lvlText w:val="Proposal %1"/>
      <w:lvlJc w:val="left"/>
      <w:pPr>
        <w:tabs>
          <w:tab w:val="num" w:pos="1304"/>
        </w:tabs>
        <w:ind w:left="1304" w:hanging="1304"/>
      </w:pPr>
      <w:rPr>
        <w:rFonts w:ascii="Arial" w:hAnsi="Arial" w:cs="Arial" w:hint="default"/>
        <w:b/>
        <w:bCs/>
      </w:rPr>
    </w:lvl>
    <w:lvl w:ilvl="1">
      <w:start w:val="1"/>
      <w:numFmt w:val="lowerLetter"/>
      <w:lvlText w:val="%2."/>
      <w:lvlJc w:val="left"/>
      <w:pPr>
        <w:tabs>
          <w:tab w:val="num" w:pos="-990"/>
        </w:tabs>
        <w:ind w:left="-990" w:hanging="360"/>
      </w:pPr>
    </w:lvl>
    <w:lvl w:ilvl="2">
      <w:start w:val="1"/>
      <w:numFmt w:val="lowerRoman"/>
      <w:lvlText w:val="%3."/>
      <w:lvlJc w:val="right"/>
      <w:pPr>
        <w:tabs>
          <w:tab w:val="num" w:pos="-270"/>
        </w:tabs>
        <w:ind w:left="-270" w:hanging="180"/>
      </w:pPr>
    </w:lvl>
    <w:lvl w:ilvl="3">
      <w:start w:val="1"/>
      <w:numFmt w:val="decimal"/>
      <w:lvlText w:val="%4."/>
      <w:lvlJc w:val="left"/>
      <w:pPr>
        <w:tabs>
          <w:tab w:val="num" w:pos="450"/>
        </w:tabs>
        <w:ind w:left="450" w:hanging="360"/>
      </w:pPr>
    </w:lvl>
    <w:lvl w:ilvl="4">
      <w:start w:val="1"/>
      <w:numFmt w:val="lowerLetter"/>
      <w:lvlText w:val="%5."/>
      <w:lvlJc w:val="left"/>
      <w:pPr>
        <w:tabs>
          <w:tab w:val="num" w:pos="1170"/>
        </w:tabs>
        <w:ind w:left="1170" w:hanging="360"/>
      </w:pPr>
    </w:lvl>
    <w:lvl w:ilvl="5">
      <w:start w:val="1"/>
      <w:numFmt w:val="lowerRoman"/>
      <w:lvlText w:val="%6."/>
      <w:lvlJc w:val="right"/>
      <w:pPr>
        <w:tabs>
          <w:tab w:val="num" w:pos="1890"/>
        </w:tabs>
        <w:ind w:left="1890" w:hanging="180"/>
      </w:pPr>
    </w:lvl>
    <w:lvl w:ilvl="6">
      <w:start w:val="1"/>
      <w:numFmt w:val="decimal"/>
      <w:lvlText w:val="%7."/>
      <w:lvlJc w:val="left"/>
      <w:pPr>
        <w:tabs>
          <w:tab w:val="num" w:pos="2610"/>
        </w:tabs>
        <w:ind w:left="2610" w:hanging="360"/>
      </w:pPr>
    </w:lvl>
    <w:lvl w:ilvl="7">
      <w:start w:val="1"/>
      <w:numFmt w:val="lowerLetter"/>
      <w:lvlText w:val="%8."/>
      <w:lvlJc w:val="left"/>
      <w:pPr>
        <w:tabs>
          <w:tab w:val="num" w:pos="3330"/>
        </w:tabs>
        <w:ind w:left="3330" w:hanging="360"/>
      </w:pPr>
    </w:lvl>
    <w:lvl w:ilvl="8">
      <w:start w:val="1"/>
      <w:numFmt w:val="lowerRoman"/>
      <w:lvlText w:val="%9."/>
      <w:lvlJc w:val="right"/>
      <w:pPr>
        <w:tabs>
          <w:tab w:val="num" w:pos="4050"/>
        </w:tabs>
        <w:ind w:left="4050" w:hanging="180"/>
      </w:pPr>
    </w:lvl>
  </w:abstractNum>
  <w:abstractNum w:abstractNumId="22"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3" w15:restartNumberingAfterBreak="0">
    <w:nsid w:val="60B07CF7"/>
    <w:multiLevelType w:val="multilevel"/>
    <w:tmpl w:val="987411E4"/>
    <w:lvl w:ilvl="0">
      <w:start w:val="1"/>
      <w:numFmt w:val="decimal"/>
      <w:lvlText w:val="Proposal %1"/>
      <w:lvlJc w:val="left"/>
      <w:pPr>
        <w:tabs>
          <w:tab w:val="num" w:pos="1304"/>
        </w:tabs>
        <w:ind w:left="1304" w:hanging="1304"/>
      </w:pPr>
      <w:rPr>
        <w:rFonts w:ascii="Arial" w:hAnsi="Arial" w:cs="Arial" w:hint="default"/>
        <w:b/>
        <w:bCs/>
      </w:rPr>
    </w:lvl>
    <w:lvl w:ilvl="1">
      <w:start w:val="1"/>
      <w:numFmt w:val="lowerLetter"/>
      <w:lvlText w:val="%2."/>
      <w:lvlJc w:val="left"/>
      <w:pPr>
        <w:tabs>
          <w:tab w:val="num" w:pos="-990"/>
        </w:tabs>
        <w:ind w:left="-990" w:hanging="360"/>
      </w:pPr>
    </w:lvl>
    <w:lvl w:ilvl="2">
      <w:start w:val="1"/>
      <w:numFmt w:val="lowerRoman"/>
      <w:lvlText w:val="%3."/>
      <w:lvlJc w:val="right"/>
      <w:pPr>
        <w:tabs>
          <w:tab w:val="num" w:pos="-270"/>
        </w:tabs>
        <w:ind w:left="-270" w:hanging="180"/>
      </w:pPr>
    </w:lvl>
    <w:lvl w:ilvl="3">
      <w:start w:val="1"/>
      <w:numFmt w:val="decimal"/>
      <w:lvlText w:val="%4."/>
      <w:lvlJc w:val="left"/>
      <w:pPr>
        <w:tabs>
          <w:tab w:val="num" w:pos="450"/>
        </w:tabs>
        <w:ind w:left="450" w:hanging="360"/>
      </w:pPr>
    </w:lvl>
    <w:lvl w:ilvl="4">
      <w:start w:val="1"/>
      <w:numFmt w:val="lowerLetter"/>
      <w:lvlText w:val="%5."/>
      <w:lvlJc w:val="left"/>
      <w:pPr>
        <w:tabs>
          <w:tab w:val="num" w:pos="1170"/>
        </w:tabs>
        <w:ind w:left="1170" w:hanging="360"/>
      </w:pPr>
    </w:lvl>
    <w:lvl w:ilvl="5">
      <w:start w:val="1"/>
      <w:numFmt w:val="lowerRoman"/>
      <w:lvlText w:val="%6."/>
      <w:lvlJc w:val="right"/>
      <w:pPr>
        <w:tabs>
          <w:tab w:val="num" w:pos="1890"/>
        </w:tabs>
        <w:ind w:left="1890" w:hanging="180"/>
      </w:pPr>
    </w:lvl>
    <w:lvl w:ilvl="6">
      <w:start w:val="1"/>
      <w:numFmt w:val="decimal"/>
      <w:lvlText w:val="%7."/>
      <w:lvlJc w:val="left"/>
      <w:pPr>
        <w:tabs>
          <w:tab w:val="num" w:pos="2610"/>
        </w:tabs>
        <w:ind w:left="2610" w:hanging="360"/>
      </w:pPr>
    </w:lvl>
    <w:lvl w:ilvl="7">
      <w:start w:val="1"/>
      <w:numFmt w:val="lowerLetter"/>
      <w:lvlText w:val="%8."/>
      <w:lvlJc w:val="left"/>
      <w:pPr>
        <w:tabs>
          <w:tab w:val="num" w:pos="3330"/>
        </w:tabs>
        <w:ind w:left="3330" w:hanging="360"/>
      </w:pPr>
    </w:lvl>
    <w:lvl w:ilvl="8">
      <w:start w:val="1"/>
      <w:numFmt w:val="lowerRoman"/>
      <w:lvlText w:val="%9."/>
      <w:lvlJc w:val="right"/>
      <w:pPr>
        <w:tabs>
          <w:tab w:val="num" w:pos="4050"/>
        </w:tabs>
        <w:ind w:left="4050" w:hanging="180"/>
      </w:pPr>
    </w:lvl>
  </w:abstractNum>
  <w:abstractNum w:abstractNumId="24" w15:restartNumberingAfterBreak="0">
    <w:nsid w:val="619E2819"/>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990"/>
        </w:tabs>
        <w:ind w:left="-990" w:hanging="360"/>
      </w:pPr>
    </w:lvl>
    <w:lvl w:ilvl="2">
      <w:start w:val="1"/>
      <w:numFmt w:val="lowerRoman"/>
      <w:lvlText w:val="%3."/>
      <w:lvlJc w:val="right"/>
      <w:pPr>
        <w:tabs>
          <w:tab w:val="num" w:pos="-270"/>
        </w:tabs>
        <w:ind w:left="-270" w:hanging="180"/>
      </w:pPr>
    </w:lvl>
    <w:lvl w:ilvl="3">
      <w:start w:val="1"/>
      <w:numFmt w:val="decimal"/>
      <w:lvlText w:val="%4."/>
      <w:lvlJc w:val="left"/>
      <w:pPr>
        <w:tabs>
          <w:tab w:val="num" w:pos="450"/>
        </w:tabs>
        <w:ind w:left="450" w:hanging="360"/>
      </w:pPr>
    </w:lvl>
    <w:lvl w:ilvl="4">
      <w:start w:val="1"/>
      <w:numFmt w:val="lowerLetter"/>
      <w:lvlText w:val="%5."/>
      <w:lvlJc w:val="left"/>
      <w:pPr>
        <w:tabs>
          <w:tab w:val="num" w:pos="1170"/>
        </w:tabs>
        <w:ind w:left="1170" w:hanging="360"/>
      </w:pPr>
    </w:lvl>
    <w:lvl w:ilvl="5">
      <w:start w:val="1"/>
      <w:numFmt w:val="lowerRoman"/>
      <w:lvlText w:val="%6."/>
      <w:lvlJc w:val="right"/>
      <w:pPr>
        <w:tabs>
          <w:tab w:val="num" w:pos="1890"/>
        </w:tabs>
        <w:ind w:left="1890" w:hanging="180"/>
      </w:pPr>
    </w:lvl>
    <w:lvl w:ilvl="6">
      <w:start w:val="1"/>
      <w:numFmt w:val="decimal"/>
      <w:lvlText w:val="%7."/>
      <w:lvlJc w:val="left"/>
      <w:pPr>
        <w:tabs>
          <w:tab w:val="num" w:pos="2610"/>
        </w:tabs>
        <w:ind w:left="2610" w:hanging="360"/>
      </w:pPr>
    </w:lvl>
    <w:lvl w:ilvl="7">
      <w:start w:val="1"/>
      <w:numFmt w:val="lowerLetter"/>
      <w:lvlText w:val="%8."/>
      <w:lvlJc w:val="left"/>
      <w:pPr>
        <w:tabs>
          <w:tab w:val="num" w:pos="3330"/>
        </w:tabs>
        <w:ind w:left="3330" w:hanging="360"/>
      </w:pPr>
    </w:lvl>
    <w:lvl w:ilvl="8">
      <w:start w:val="1"/>
      <w:numFmt w:val="lowerRoman"/>
      <w:lvlText w:val="%9."/>
      <w:lvlJc w:val="right"/>
      <w:pPr>
        <w:tabs>
          <w:tab w:val="num" w:pos="4050"/>
        </w:tabs>
        <w:ind w:left="4050" w:hanging="180"/>
      </w:pPr>
    </w:lvl>
  </w:abstractNum>
  <w:abstractNum w:abstractNumId="25" w15:restartNumberingAfterBreak="0">
    <w:nsid w:val="6A9F115C"/>
    <w:multiLevelType w:val="hybridMultilevel"/>
    <w:tmpl w:val="65668BEE"/>
    <w:lvl w:ilvl="0" w:tplc="344E141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B8C2C4C"/>
    <w:multiLevelType w:val="hybridMultilevel"/>
    <w:tmpl w:val="139244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tentative="1">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29"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740A7995"/>
    <w:multiLevelType w:val="multilevel"/>
    <w:tmpl w:val="593CE2C2"/>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5800AAB"/>
    <w:multiLevelType w:val="multilevel"/>
    <w:tmpl w:val="23E42C0E"/>
    <w:lvl w:ilvl="0">
      <w:start w:val="1"/>
      <w:numFmt w:val="decimal"/>
      <w:lvlText w:val="%1."/>
      <w:lvlJc w:val="left"/>
      <w:pPr>
        <w:ind w:left="360" w:hanging="360"/>
      </w:pPr>
      <w:rPr>
        <w:rFonts w:hint="default"/>
        <w:b/>
        <w:bCs/>
      </w:rPr>
    </w:lvl>
    <w:lvl w:ilvl="1">
      <w:start w:val="2"/>
      <w:numFmt w:val="decimal"/>
      <w:isLgl/>
      <w:lvlText w:val="%1.4"/>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A83452F"/>
    <w:multiLevelType w:val="hybridMultilevel"/>
    <w:tmpl w:val="65668BEE"/>
    <w:lvl w:ilvl="0" w:tplc="344E141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B5D004A"/>
    <w:multiLevelType w:val="hybridMultilevel"/>
    <w:tmpl w:val="FE7CA70C"/>
    <w:lvl w:ilvl="0" w:tplc="A9301814">
      <w:numFmt w:val="bullet"/>
      <w:lvlText w:val="-"/>
      <w:lvlJc w:val="left"/>
      <w:pPr>
        <w:ind w:left="810" w:hanging="360"/>
      </w:pPr>
      <w:rPr>
        <w:rFonts w:ascii="Arial" w:eastAsia="Times New Roman" w:hAnsi="Arial" w:cs="Arial" w:hint="default"/>
        <w:b w:val="0"/>
        <w:color w:val="13171F"/>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5" w15:restartNumberingAfterBreak="0">
    <w:nsid w:val="7BD03DC7"/>
    <w:multiLevelType w:val="hybridMultilevel"/>
    <w:tmpl w:val="46D825AC"/>
    <w:lvl w:ilvl="0" w:tplc="905473DC">
      <w:start w:val="2"/>
      <w:numFmt w:val="bullet"/>
      <w:lvlText w:val="-"/>
      <w:lvlJc w:val="left"/>
      <w:pPr>
        <w:ind w:left="1260" w:hanging="360"/>
      </w:pPr>
      <w:rPr>
        <w:rFonts w:ascii="Arial" w:eastAsia="Times New Roman"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7" w15:restartNumberingAfterBreak="0">
    <w:nsid w:val="7C3A0A31"/>
    <w:multiLevelType w:val="multilevel"/>
    <w:tmpl w:val="35626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6"/>
  </w:num>
  <w:num w:numId="2">
    <w:abstractNumId w:val="29"/>
  </w:num>
  <w:num w:numId="3">
    <w:abstractNumId w:val="13"/>
  </w:num>
  <w:num w:numId="4">
    <w:abstractNumId w:val="20"/>
  </w:num>
  <w:num w:numId="5">
    <w:abstractNumId w:val="14"/>
  </w:num>
  <w:num w:numId="6">
    <w:abstractNumId w:val="27"/>
  </w:num>
  <w:num w:numId="7">
    <w:abstractNumId w:val="26"/>
  </w:num>
  <w:num w:numId="8">
    <w:abstractNumId w:val="31"/>
  </w:num>
  <w:num w:numId="9">
    <w:abstractNumId w:val="12"/>
  </w:num>
  <w:num w:numId="10">
    <w:abstractNumId w:val="3"/>
  </w:num>
  <w:num w:numId="11">
    <w:abstractNumId w:val="15"/>
  </w:num>
  <w:num w:numId="12">
    <w:abstractNumId w:val="33"/>
  </w:num>
  <w:num w:numId="13">
    <w:abstractNumId w:val="25"/>
  </w:num>
  <w:num w:numId="14">
    <w:abstractNumId w:val="30"/>
  </w:num>
  <w:num w:numId="15">
    <w:abstractNumId w:val="16"/>
  </w:num>
  <w:num w:numId="16">
    <w:abstractNumId w:val="18"/>
  </w:num>
  <w:num w:numId="17">
    <w:abstractNumId w:val="19"/>
  </w:num>
  <w:num w:numId="18">
    <w:abstractNumId w:val="32"/>
  </w:num>
  <w:num w:numId="19">
    <w:abstractNumId w:val="28"/>
  </w:num>
  <w:num w:numId="20">
    <w:abstractNumId w:val="1"/>
  </w:num>
  <w:num w:numId="21">
    <w:abstractNumId w:val="10"/>
  </w:num>
  <w:num w:numId="22">
    <w:abstractNumId w:val="2"/>
  </w:num>
  <w:num w:numId="23">
    <w:abstractNumId w:val="8"/>
  </w:num>
  <w:num w:numId="24">
    <w:abstractNumId w:val="7"/>
  </w:num>
  <w:num w:numId="25">
    <w:abstractNumId w:val="9"/>
  </w:num>
  <w:num w:numId="26">
    <w:abstractNumId w:val="17"/>
  </w:num>
  <w:num w:numId="27">
    <w:abstractNumId w:val="24"/>
  </w:num>
  <w:num w:numId="28">
    <w:abstractNumId w:val="23"/>
  </w:num>
  <w:num w:numId="29">
    <w:abstractNumId w:val="35"/>
  </w:num>
  <w:num w:numId="30">
    <w:abstractNumId w:val="5"/>
  </w:num>
  <w:num w:numId="31">
    <w:abstractNumId w:val="37"/>
  </w:num>
  <w:num w:numId="32">
    <w:abstractNumId w:val="34"/>
  </w:num>
  <w:num w:numId="33">
    <w:abstractNumId w:val="6"/>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num>
  <w:num w:numId="36">
    <w:abstractNumId w:val="11"/>
  </w:num>
  <w:num w:numId="37">
    <w:abstractNumId w:val="22"/>
  </w:num>
  <w:num w:numId="38">
    <w:abstractNumId w:val="4"/>
  </w:num>
  <w:num w:numId="39">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4EA"/>
    <w:rsid w:val="00002134"/>
    <w:rsid w:val="000029A4"/>
    <w:rsid w:val="00002AFC"/>
    <w:rsid w:val="0000314A"/>
    <w:rsid w:val="0000333F"/>
    <w:rsid w:val="00003886"/>
    <w:rsid w:val="0000389C"/>
    <w:rsid w:val="000040A5"/>
    <w:rsid w:val="0000410D"/>
    <w:rsid w:val="0000443B"/>
    <w:rsid w:val="000045A7"/>
    <w:rsid w:val="0000460A"/>
    <w:rsid w:val="00004D33"/>
    <w:rsid w:val="00004F59"/>
    <w:rsid w:val="00005012"/>
    <w:rsid w:val="000050BE"/>
    <w:rsid w:val="0000539E"/>
    <w:rsid w:val="000054C0"/>
    <w:rsid w:val="00005940"/>
    <w:rsid w:val="00005C84"/>
    <w:rsid w:val="00005FE8"/>
    <w:rsid w:val="000060C1"/>
    <w:rsid w:val="0000617A"/>
    <w:rsid w:val="00006194"/>
    <w:rsid w:val="000063A7"/>
    <w:rsid w:val="000065F8"/>
    <w:rsid w:val="0000694F"/>
    <w:rsid w:val="000069B3"/>
    <w:rsid w:val="00007645"/>
    <w:rsid w:val="00007874"/>
    <w:rsid w:val="00007D4D"/>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3EB6"/>
    <w:rsid w:val="0001432A"/>
    <w:rsid w:val="00014BCC"/>
    <w:rsid w:val="00014D04"/>
    <w:rsid w:val="000151D9"/>
    <w:rsid w:val="00015788"/>
    <w:rsid w:val="00015A87"/>
    <w:rsid w:val="00015CF3"/>
    <w:rsid w:val="00015F6F"/>
    <w:rsid w:val="00016AC6"/>
    <w:rsid w:val="000174AD"/>
    <w:rsid w:val="0001755E"/>
    <w:rsid w:val="00017BA4"/>
    <w:rsid w:val="00017E64"/>
    <w:rsid w:val="00017F49"/>
    <w:rsid w:val="000208A6"/>
    <w:rsid w:val="00020A0A"/>
    <w:rsid w:val="00020A1C"/>
    <w:rsid w:val="00020B75"/>
    <w:rsid w:val="00020CA0"/>
    <w:rsid w:val="000210F0"/>
    <w:rsid w:val="000210FB"/>
    <w:rsid w:val="0002195F"/>
    <w:rsid w:val="00021B1B"/>
    <w:rsid w:val="00021C03"/>
    <w:rsid w:val="00022A7D"/>
    <w:rsid w:val="00022BC4"/>
    <w:rsid w:val="00022CC1"/>
    <w:rsid w:val="000230A5"/>
    <w:rsid w:val="000233C5"/>
    <w:rsid w:val="000241CB"/>
    <w:rsid w:val="000243FE"/>
    <w:rsid w:val="000247C2"/>
    <w:rsid w:val="00024BDF"/>
    <w:rsid w:val="00024E61"/>
    <w:rsid w:val="000250AB"/>
    <w:rsid w:val="0002552A"/>
    <w:rsid w:val="00025A64"/>
    <w:rsid w:val="00025A75"/>
    <w:rsid w:val="000260C1"/>
    <w:rsid w:val="00026364"/>
    <w:rsid w:val="00026636"/>
    <w:rsid w:val="0002752C"/>
    <w:rsid w:val="0002754F"/>
    <w:rsid w:val="00027B2F"/>
    <w:rsid w:val="00030815"/>
    <w:rsid w:val="00030BD6"/>
    <w:rsid w:val="00030DFC"/>
    <w:rsid w:val="00030F28"/>
    <w:rsid w:val="00031964"/>
    <w:rsid w:val="00032516"/>
    <w:rsid w:val="000325F7"/>
    <w:rsid w:val="00032945"/>
    <w:rsid w:val="00032C55"/>
    <w:rsid w:val="0003361F"/>
    <w:rsid w:val="000338A4"/>
    <w:rsid w:val="00033C00"/>
    <w:rsid w:val="00033D65"/>
    <w:rsid w:val="000340A1"/>
    <w:rsid w:val="00034864"/>
    <w:rsid w:val="00034D7E"/>
    <w:rsid w:val="00035543"/>
    <w:rsid w:val="00035C55"/>
    <w:rsid w:val="00035E82"/>
    <w:rsid w:val="000362AB"/>
    <w:rsid w:val="000363AE"/>
    <w:rsid w:val="000363FD"/>
    <w:rsid w:val="0003663D"/>
    <w:rsid w:val="00036A3E"/>
    <w:rsid w:val="00036A5B"/>
    <w:rsid w:val="00036CBB"/>
    <w:rsid w:val="0003772C"/>
    <w:rsid w:val="000377D4"/>
    <w:rsid w:val="00037A41"/>
    <w:rsid w:val="00037DBD"/>
    <w:rsid w:val="00037E65"/>
    <w:rsid w:val="00037ED5"/>
    <w:rsid w:val="0004054E"/>
    <w:rsid w:val="000407DD"/>
    <w:rsid w:val="00040BC8"/>
    <w:rsid w:val="00040D92"/>
    <w:rsid w:val="00041024"/>
    <w:rsid w:val="000412E1"/>
    <w:rsid w:val="000416AE"/>
    <w:rsid w:val="0004185B"/>
    <w:rsid w:val="00041E6C"/>
    <w:rsid w:val="000421F2"/>
    <w:rsid w:val="00042416"/>
    <w:rsid w:val="0004263F"/>
    <w:rsid w:val="00042725"/>
    <w:rsid w:val="00042955"/>
    <w:rsid w:val="00043069"/>
    <w:rsid w:val="000430C3"/>
    <w:rsid w:val="00043726"/>
    <w:rsid w:val="000437B0"/>
    <w:rsid w:val="000439E7"/>
    <w:rsid w:val="00043ECF"/>
    <w:rsid w:val="00043F7C"/>
    <w:rsid w:val="000441F5"/>
    <w:rsid w:val="00044275"/>
    <w:rsid w:val="00044623"/>
    <w:rsid w:val="00044FD9"/>
    <w:rsid w:val="00045071"/>
    <w:rsid w:val="00045865"/>
    <w:rsid w:val="000458FF"/>
    <w:rsid w:val="00045C95"/>
    <w:rsid w:val="00045EB9"/>
    <w:rsid w:val="00046701"/>
    <w:rsid w:val="00046F7F"/>
    <w:rsid w:val="00047398"/>
    <w:rsid w:val="00047423"/>
    <w:rsid w:val="000478EF"/>
    <w:rsid w:val="00047D75"/>
    <w:rsid w:val="00050715"/>
    <w:rsid w:val="0005082C"/>
    <w:rsid w:val="000509DE"/>
    <w:rsid w:val="000517C0"/>
    <w:rsid w:val="00051C37"/>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59D2"/>
    <w:rsid w:val="00055E49"/>
    <w:rsid w:val="00056098"/>
    <w:rsid w:val="00056345"/>
    <w:rsid w:val="00056A4B"/>
    <w:rsid w:val="00056F1C"/>
    <w:rsid w:val="00056F8D"/>
    <w:rsid w:val="000574B3"/>
    <w:rsid w:val="000576F4"/>
    <w:rsid w:val="000577D6"/>
    <w:rsid w:val="00057BFD"/>
    <w:rsid w:val="000600CC"/>
    <w:rsid w:val="00060732"/>
    <w:rsid w:val="00060CE4"/>
    <w:rsid w:val="00060FA2"/>
    <w:rsid w:val="0006119F"/>
    <w:rsid w:val="000613E6"/>
    <w:rsid w:val="00061A46"/>
    <w:rsid w:val="00062DA5"/>
    <w:rsid w:val="000639E3"/>
    <w:rsid w:val="00063B2B"/>
    <w:rsid w:val="00063E2C"/>
    <w:rsid w:val="0006415F"/>
    <w:rsid w:val="000641A0"/>
    <w:rsid w:val="00064261"/>
    <w:rsid w:val="000643C3"/>
    <w:rsid w:val="000643CC"/>
    <w:rsid w:val="000647E2"/>
    <w:rsid w:val="00064F4C"/>
    <w:rsid w:val="0006511D"/>
    <w:rsid w:val="0006512F"/>
    <w:rsid w:val="000653FE"/>
    <w:rsid w:val="00065407"/>
    <w:rsid w:val="0006562E"/>
    <w:rsid w:val="000658F2"/>
    <w:rsid w:val="0006633A"/>
    <w:rsid w:val="000668C4"/>
    <w:rsid w:val="00066D0B"/>
    <w:rsid w:val="00066EFF"/>
    <w:rsid w:val="00066F17"/>
    <w:rsid w:val="00067739"/>
    <w:rsid w:val="00067C74"/>
    <w:rsid w:val="00067D9C"/>
    <w:rsid w:val="00070684"/>
    <w:rsid w:val="000709F8"/>
    <w:rsid w:val="00070FAC"/>
    <w:rsid w:val="000710A9"/>
    <w:rsid w:val="00071A17"/>
    <w:rsid w:val="00071D9D"/>
    <w:rsid w:val="00071DFD"/>
    <w:rsid w:val="00071E64"/>
    <w:rsid w:val="00071E7A"/>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54AD"/>
    <w:rsid w:val="00075FDA"/>
    <w:rsid w:val="00076367"/>
    <w:rsid w:val="0007680E"/>
    <w:rsid w:val="00076A2B"/>
    <w:rsid w:val="00076A53"/>
    <w:rsid w:val="00076C31"/>
    <w:rsid w:val="00076E3A"/>
    <w:rsid w:val="00076F8A"/>
    <w:rsid w:val="00077878"/>
    <w:rsid w:val="00077BE5"/>
    <w:rsid w:val="00077C76"/>
    <w:rsid w:val="00077D5A"/>
    <w:rsid w:val="00077DB2"/>
    <w:rsid w:val="00080459"/>
    <w:rsid w:val="000804E1"/>
    <w:rsid w:val="00080855"/>
    <w:rsid w:val="000810A7"/>
    <w:rsid w:val="000813E4"/>
    <w:rsid w:val="00081472"/>
    <w:rsid w:val="000816D8"/>
    <w:rsid w:val="000817D8"/>
    <w:rsid w:val="00081CD2"/>
    <w:rsid w:val="0008210E"/>
    <w:rsid w:val="00082927"/>
    <w:rsid w:val="00082955"/>
    <w:rsid w:val="00082AB1"/>
    <w:rsid w:val="00082B21"/>
    <w:rsid w:val="00082CDB"/>
    <w:rsid w:val="00082E09"/>
    <w:rsid w:val="00082EA1"/>
    <w:rsid w:val="00082FF0"/>
    <w:rsid w:val="0008308B"/>
    <w:rsid w:val="000831D2"/>
    <w:rsid w:val="000835B5"/>
    <w:rsid w:val="000838E0"/>
    <w:rsid w:val="00083C2E"/>
    <w:rsid w:val="00083C3C"/>
    <w:rsid w:val="00083C89"/>
    <w:rsid w:val="000841C4"/>
    <w:rsid w:val="00084552"/>
    <w:rsid w:val="000845DD"/>
    <w:rsid w:val="000849C5"/>
    <w:rsid w:val="00084C5E"/>
    <w:rsid w:val="00084D51"/>
    <w:rsid w:val="00084E6B"/>
    <w:rsid w:val="00084FDF"/>
    <w:rsid w:val="00085374"/>
    <w:rsid w:val="00085970"/>
    <w:rsid w:val="00085FF2"/>
    <w:rsid w:val="00086187"/>
    <w:rsid w:val="0008625E"/>
    <w:rsid w:val="00086CD2"/>
    <w:rsid w:val="00086E8D"/>
    <w:rsid w:val="00087154"/>
    <w:rsid w:val="00087CF0"/>
    <w:rsid w:val="00087EED"/>
    <w:rsid w:val="0009096A"/>
    <w:rsid w:val="0009098E"/>
    <w:rsid w:val="00090F7A"/>
    <w:rsid w:val="00090FD2"/>
    <w:rsid w:val="00091C53"/>
    <w:rsid w:val="00091C8C"/>
    <w:rsid w:val="00091EFF"/>
    <w:rsid w:val="000921EC"/>
    <w:rsid w:val="0009234A"/>
    <w:rsid w:val="000931F0"/>
    <w:rsid w:val="0009327A"/>
    <w:rsid w:val="00093374"/>
    <w:rsid w:val="00093557"/>
    <w:rsid w:val="0009436F"/>
    <w:rsid w:val="00094600"/>
    <w:rsid w:val="00094B3C"/>
    <w:rsid w:val="00094CDC"/>
    <w:rsid w:val="00095090"/>
    <w:rsid w:val="000951E0"/>
    <w:rsid w:val="00095889"/>
    <w:rsid w:val="00095BC8"/>
    <w:rsid w:val="00095C6E"/>
    <w:rsid w:val="00095F77"/>
    <w:rsid w:val="0009630A"/>
    <w:rsid w:val="00096648"/>
    <w:rsid w:val="00096E01"/>
    <w:rsid w:val="00096F93"/>
    <w:rsid w:val="0009773B"/>
    <w:rsid w:val="0009777D"/>
    <w:rsid w:val="00097908"/>
    <w:rsid w:val="00097909"/>
    <w:rsid w:val="00097B0D"/>
    <w:rsid w:val="00097E27"/>
    <w:rsid w:val="00097EBE"/>
    <w:rsid w:val="000A01B9"/>
    <w:rsid w:val="000A02B3"/>
    <w:rsid w:val="000A07A7"/>
    <w:rsid w:val="000A09D3"/>
    <w:rsid w:val="000A127D"/>
    <w:rsid w:val="000A19ED"/>
    <w:rsid w:val="000A1A4E"/>
    <w:rsid w:val="000A1BC9"/>
    <w:rsid w:val="000A2A46"/>
    <w:rsid w:val="000A2B56"/>
    <w:rsid w:val="000A2D2E"/>
    <w:rsid w:val="000A2DF4"/>
    <w:rsid w:val="000A2ED6"/>
    <w:rsid w:val="000A3167"/>
    <w:rsid w:val="000A34E8"/>
    <w:rsid w:val="000A3FE9"/>
    <w:rsid w:val="000A44A2"/>
    <w:rsid w:val="000A48B0"/>
    <w:rsid w:val="000A4AE5"/>
    <w:rsid w:val="000A4D08"/>
    <w:rsid w:val="000A535E"/>
    <w:rsid w:val="000A5370"/>
    <w:rsid w:val="000A53D8"/>
    <w:rsid w:val="000A551C"/>
    <w:rsid w:val="000A5784"/>
    <w:rsid w:val="000A5C78"/>
    <w:rsid w:val="000A5E0C"/>
    <w:rsid w:val="000A62A4"/>
    <w:rsid w:val="000A6BF8"/>
    <w:rsid w:val="000A719C"/>
    <w:rsid w:val="000A7B34"/>
    <w:rsid w:val="000A7C1B"/>
    <w:rsid w:val="000B0969"/>
    <w:rsid w:val="000B10FC"/>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87"/>
    <w:rsid w:val="000B555C"/>
    <w:rsid w:val="000B5795"/>
    <w:rsid w:val="000B5988"/>
    <w:rsid w:val="000B5C5C"/>
    <w:rsid w:val="000B5F99"/>
    <w:rsid w:val="000B6824"/>
    <w:rsid w:val="000B68AB"/>
    <w:rsid w:val="000B6BBD"/>
    <w:rsid w:val="000B7ABF"/>
    <w:rsid w:val="000B7E5E"/>
    <w:rsid w:val="000C0172"/>
    <w:rsid w:val="000C0532"/>
    <w:rsid w:val="000C06A6"/>
    <w:rsid w:val="000C0DE3"/>
    <w:rsid w:val="000C1001"/>
    <w:rsid w:val="000C1B5F"/>
    <w:rsid w:val="000C2208"/>
    <w:rsid w:val="000C27F3"/>
    <w:rsid w:val="000C31B8"/>
    <w:rsid w:val="000C3957"/>
    <w:rsid w:val="000C41E5"/>
    <w:rsid w:val="000C491C"/>
    <w:rsid w:val="000C4AA0"/>
    <w:rsid w:val="000C4D73"/>
    <w:rsid w:val="000C515A"/>
    <w:rsid w:val="000C5424"/>
    <w:rsid w:val="000C588B"/>
    <w:rsid w:val="000C65AB"/>
    <w:rsid w:val="000C70FF"/>
    <w:rsid w:val="000D0F18"/>
    <w:rsid w:val="000D1107"/>
    <w:rsid w:val="000D12A9"/>
    <w:rsid w:val="000D13EC"/>
    <w:rsid w:val="000D1505"/>
    <w:rsid w:val="000D1D7C"/>
    <w:rsid w:val="000D1E97"/>
    <w:rsid w:val="000D2554"/>
    <w:rsid w:val="000D284E"/>
    <w:rsid w:val="000D3057"/>
    <w:rsid w:val="000D30E4"/>
    <w:rsid w:val="000D3112"/>
    <w:rsid w:val="000D32A0"/>
    <w:rsid w:val="000D35A2"/>
    <w:rsid w:val="000D360C"/>
    <w:rsid w:val="000D39CB"/>
    <w:rsid w:val="000D3A53"/>
    <w:rsid w:val="000D3C4D"/>
    <w:rsid w:val="000D3D7F"/>
    <w:rsid w:val="000D3EF4"/>
    <w:rsid w:val="000D4611"/>
    <w:rsid w:val="000D5391"/>
    <w:rsid w:val="000D5EB0"/>
    <w:rsid w:val="000D60D3"/>
    <w:rsid w:val="000D6312"/>
    <w:rsid w:val="000D6799"/>
    <w:rsid w:val="000D6A54"/>
    <w:rsid w:val="000D77A0"/>
    <w:rsid w:val="000E009F"/>
    <w:rsid w:val="000E068D"/>
    <w:rsid w:val="000E0F87"/>
    <w:rsid w:val="000E10F9"/>
    <w:rsid w:val="000E157C"/>
    <w:rsid w:val="000E15F8"/>
    <w:rsid w:val="000E1909"/>
    <w:rsid w:val="000E2CD1"/>
    <w:rsid w:val="000E2F9B"/>
    <w:rsid w:val="000E33F6"/>
    <w:rsid w:val="000E350A"/>
    <w:rsid w:val="000E3C6B"/>
    <w:rsid w:val="000E41A1"/>
    <w:rsid w:val="000E4629"/>
    <w:rsid w:val="000E4C5B"/>
    <w:rsid w:val="000E4E21"/>
    <w:rsid w:val="000E55C9"/>
    <w:rsid w:val="000E5CBF"/>
    <w:rsid w:val="000E67F7"/>
    <w:rsid w:val="000E7159"/>
    <w:rsid w:val="000E7315"/>
    <w:rsid w:val="000E78D2"/>
    <w:rsid w:val="000E7D33"/>
    <w:rsid w:val="000E7E98"/>
    <w:rsid w:val="000E7F62"/>
    <w:rsid w:val="000F00ED"/>
    <w:rsid w:val="000F0F50"/>
    <w:rsid w:val="000F1063"/>
    <w:rsid w:val="000F11F0"/>
    <w:rsid w:val="000F128F"/>
    <w:rsid w:val="000F141B"/>
    <w:rsid w:val="000F1C49"/>
    <w:rsid w:val="000F1F75"/>
    <w:rsid w:val="000F2278"/>
    <w:rsid w:val="000F26CF"/>
    <w:rsid w:val="000F2783"/>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E9B"/>
    <w:rsid w:val="000F71D0"/>
    <w:rsid w:val="000F71D5"/>
    <w:rsid w:val="000F75EA"/>
    <w:rsid w:val="000F761D"/>
    <w:rsid w:val="000F7721"/>
    <w:rsid w:val="000F7D04"/>
    <w:rsid w:val="00100312"/>
    <w:rsid w:val="001005AB"/>
    <w:rsid w:val="001009E1"/>
    <w:rsid w:val="001013C0"/>
    <w:rsid w:val="001013FA"/>
    <w:rsid w:val="001014D1"/>
    <w:rsid w:val="001017CA"/>
    <w:rsid w:val="00101BDA"/>
    <w:rsid w:val="00101C22"/>
    <w:rsid w:val="00102497"/>
    <w:rsid w:val="00102606"/>
    <w:rsid w:val="00102B86"/>
    <w:rsid w:val="00102BA1"/>
    <w:rsid w:val="00102F05"/>
    <w:rsid w:val="00103160"/>
    <w:rsid w:val="00103253"/>
    <w:rsid w:val="001032FB"/>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319"/>
    <w:rsid w:val="001067A4"/>
    <w:rsid w:val="00106BC9"/>
    <w:rsid w:val="00106EF5"/>
    <w:rsid w:val="00106F64"/>
    <w:rsid w:val="0010706D"/>
    <w:rsid w:val="00107304"/>
    <w:rsid w:val="001109E6"/>
    <w:rsid w:val="00111215"/>
    <w:rsid w:val="001113AF"/>
    <w:rsid w:val="001114A3"/>
    <w:rsid w:val="00111719"/>
    <w:rsid w:val="001120FC"/>
    <w:rsid w:val="00112425"/>
    <w:rsid w:val="001128A8"/>
    <w:rsid w:val="00112A87"/>
    <w:rsid w:val="00112C57"/>
    <w:rsid w:val="00112D2A"/>
    <w:rsid w:val="00112F21"/>
    <w:rsid w:val="00112FA6"/>
    <w:rsid w:val="0011300A"/>
    <w:rsid w:val="0011322D"/>
    <w:rsid w:val="00113355"/>
    <w:rsid w:val="001135BA"/>
    <w:rsid w:val="001137BB"/>
    <w:rsid w:val="001138FE"/>
    <w:rsid w:val="00113B5B"/>
    <w:rsid w:val="00113FE3"/>
    <w:rsid w:val="001141E9"/>
    <w:rsid w:val="0011426E"/>
    <w:rsid w:val="00114BD9"/>
    <w:rsid w:val="00114F04"/>
    <w:rsid w:val="001151F9"/>
    <w:rsid w:val="00115911"/>
    <w:rsid w:val="00115952"/>
    <w:rsid w:val="00115D9D"/>
    <w:rsid w:val="00115F5F"/>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1292"/>
    <w:rsid w:val="001216B6"/>
    <w:rsid w:val="00122469"/>
    <w:rsid w:val="00122D76"/>
    <w:rsid w:val="00122FEF"/>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B54"/>
    <w:rsid w:val="00126B74"/>
    <w:rsid w:val="00127206"/>
    <w:rsid w:val="001279D0"/>
    <w:rsid w:val="00127EA2"/>
    <w:rsid w:val="00130610"/>
    <w:rsid w:val="00130753"/>
    <w:rsid w:val="00130B04"/>
    <w:rsid w:val="00130B3A"/>
    <w:rsid w:val="00130B79"/>
    <w:rsid w:val="00130B83"/>
    <w:rsid w:val="00130C2D"/>
    <w:rsid w:val="00130EAE"/>
    <w:rsid w:val="001326B7"/>
    <w:rsid w:val="00132BAC"/>
    <w:rsid w:val="00132CFC"/>
    <w:rsid w:val="001333C8"/>
    <w:rsid w:val="0013361D"/>
    <w:rsid w:val="00134974"/>
    <w:rsid w:val="00134B9D"/>
    <w:rsid w:val="00134E29"/>
    <w:rsid w:val="0013594B"/>
    <w:rsid w:val="00135972"/>
    <w:rsid w:val="00135A19"/>
    <w:rsid w:val="00135C63"/>
    <w:rsid w:val="00136179"/>
    <w:rsid w:val="001361ED"/>
    <w:rsid w:val="0013659E"/>
    <w:rsid w:val="0013688A"/>
    <w:rsid w:val="00136EA1"/>
    <w:rsid w:val="00137384"/>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42B"/>
    <w:rsid w:val="00143BD9"/>
    <w:rsid w:val="00143F53"/>
    <w:rsid w:val="0014405C"/>
    <w:rsid w:val="0014440C"/>
    <w:rsid w:val="0014467C"/>
    <w:rsid w:val="001449FC"/>
    <w:rsid w:val="00144D06"/>
    <w:rsid w:val="00144E3E"/>
    <w:rsid w:val="00145AFF"/>
    <w:rsid w:val="00145B6F"/>
    <w:rsid w:val="00145D21"/>
    <w:rsid w:val="00145E0E"/>
    <w:rsid w:val="00145EAC"/>
    <w:rsid w:val="00145ED7"/>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11AD"/>
    <w:rsid w:val="001513BF"/>
    <w:rsid w:val="0015172E"/>
    <w:rsid w:val="00151BB2"/>
    <w:rsid w:val="0015246B"/>
    <w:rsid w:val="001525F1"/>
    <w:rsid w:val="00152A66"/>
    <w:rsid w:val="00153000"/>
    <w:rsid w:val="0015312D"/>
    <w:rsid w:val="00153307"/>
    <w:rsid w:val="00153683"/>
    <w:rsid w:val="001536E3"/>
    <w:rsid w:val="0015388F"/>
    <w:rsid w:val="00153B22"/>
    <w:rsid w:val="00153F35"/>
    <w:rsid w:val="00154789"/>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60684"/>
    <w:rsid w:val="00160C79"/>
    <w:rsid w:val="00161189"/>
    <w:rsid w:val="00161BED"/>
    <w:rsid w:val="00161DC1"/>
    <w:rsid w:val="00161E3E"/>
    <w:rsid w:val="00161E41"/>
    <w:rsid w:val="00162247"/>
    <w:rsid w:val="001631C7"/>
    <w:rsid w:val="0016331D"/>
    <w:rsid w:val="00163436"/>
    <w:rsid w:val="0016350A"/>
    <w:rsid w:val="00163C04"/>
    <w:rsid w:val="0016406F"/>
    <w:rsid w:val="00164712"/>
    <w:rsid w:val="00164716"/>
    <w:rsid w:val="0016473C"/>
    <w:rsid w:val="00164C30"/>
    <w:rsid w:val="00164D4A"/>
    <w:rsid w:val="00165029"/>
    <w:rsid w:val="0016548D"/>
    <w:rsid w:val="0016584C"/>
    <w:rsid w:val="00165F6C"/>
    <w:rsid w:val="00166941"/>
    <w:rsid w:val="00166AE0"/>
    <w:rsid w:val="00167384"/>
    <w:rsid w:val="00167535"/>
    <w:rsid w:val="001678FF"/>
    <w:rsid w:val="00167B82"/>
    <w:rsid w:val="00167C0C"/>
    <w:rsid w:val="00167DCF"/>
    <w:rsid w:val="00167E3C"/>
    <w:rsid w:val="001700AC"/>
    <w:rsid w:val="001702B2"/>
    <w:rsid w:val="00170ED8"/>
    <w:rsid w:val="00171044"/>
    <w:rsid w:val="00171914"/>
    <w:rsid w:val="00172CE6"/>
    <w:rsid w:val="00172CED"/>
    <w:rsid w:val="00172D82"/>
    <w:rsid w:val="00172D8C"/>
    <w:rsid w:val="00172FB6"/>
    <w:rsid w:val="00172FBD"/>
    <w:rsid w:val="00173855"/>
    <w:rsid w:val="00173B69"/>
    <w:rsid w:val="00173B6B"/>
    <w:rsid w:val="00174110"/>
    <w:rsid w:val="001743B2"/>
    <w:rsid w:val="00174534"/>
    <w:rsid w:val="00174579"/>
    <w:rsid w:val="0017491A"/>
    <w:rsid w:val="001753C4"/>
    <w:rsid w:val="0017546D"/>
    <w:rsid w:val="00175564"/>
    <w:rsid w:val="001759F9"/>
    <w:rsid w:val="00175CE7"/>
    <w:rsid w:val="0017669A"/>
    <w:rsid w:val="00176845"/>
    <w:rsid w:val="00176D09"/>
    <w:rsid w:val="00176D18"/>
    <w:rsid w:val="00177528"/>
    <w:rsid w:val="00177CD9"/>
    <w:rsid w:val="00177DC3"/>
    <w:rsid w:val="00177DF4"/>
    <w:rsid w:val="001804B1"/>
    <w:rsid w:val="00180604"/>
    <w:rsid w:val="001806F7"/>
    <w:rsid w:val="00180CB0"/>
    <w:rsid w:val="00180D67"/>
    <w:rsid w:val="00180EF8"/>
    <w:rsid w:val="00181A77"/>
    <w:rsid w:val="001822E7"/>
    <w:rsid w:val="0018294E"/>
    <w:rsid w:val="001829FA"/>
    <w:rsid w:val="00183397"/>
    <w:rsid w:val="00183438"/>
    <w:rsid w:val="00183510"/>
    <w:rsid w:val="00183686"/>
    <w:rsid w:val="001836B6"/>
    <w:rsid w:val="0018370D"/>
    <w:rsid w:val="00183B05"/>
    <w:rsid w:val="00183C8D"/>
    <w:rsid w:val="00184249"/>
    <w:rsid w:val="00184271"/>
    <w:rsid w:val="00184A0D"/>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19A9"/>
    <w:rsid w:val="0019214A"/>
    <w:rsid w:val="001927F4"/>
    <w:rsid w:val="001928FA"/>
    <w:rsid w:val="001929DB"/>
    <w:rsid w:val="00192BBA"/>
    <w:rsid w:val="00192FDE"/>
    <w:rsid w:val="00193048"/>
    <w:rsid w:val="001932DB"/>
    <w:rsid w:val="00193B1F"/>
    <w:rsid w:val="00193FB1"/>
    <w:rsid w:val="001940FB"/>
    <w:rsid w:val="0019423B"/>
    <w:rsid w:val="00194C1C"/>
    <w:rsid w:val="00194F91"/>
    <w:rsid w:val="0019500E"/>
    <w:rsid w:val="0019510E"/>
    <w:rsid w:val="00195705"/>
    <w:rsid w:val="001961CD"/>
    <w:rsid w:val="00196852"/>
    <w:rsid w:val="00196A0E"/>
    <w:rsid w:val="00196D7A"/>
    <w:rsid w:val="00196DC5"/>
    <w:rsid w:val="00196FCF"/>
    <w:rsid w:val="001970DE"/>
    <w:rsid w:val="00197119"/>
    <w:rsid w:val="00197246"/>
    <w:rsid w:val="00197651"/>
    <w:rsid w:val="00197B2C"/>
    <w:rsid w:val="001A0275"/>
    <w:rsid w:val="001A04D0"/>
    <w:rsid w:val="001A127F"/>
    <w:rsid w:val="001A1539"/>
    <w:rsid w:val="001A181F"/>
    <w:rsid w:val="001A1CCE"/>
    <w:rsid w:val="001A2279"/>
    <w:rsid w:val="001A29E7"/>
    <w:rsid w:val="001A2C5C"/>
    <w:rsid w:val="001A2E27"/>
    <w:rsid w:val="001A3353"/>
    <w:rsid w:val="001A362D"/>
    <w:rsid w:val="001A3755"/>
    <w:rsid w:val="001A3F69"/>
    <w:rsid w:val="001A443F"/>
    <w:rsid w:val="001A4992"/>
    <w:rsid w:val="001A4EF7"/>
    <w:rsid w:val="001A51EB"/>
    <w:rsid w:val="001A551B"/>
    <w:rsid w:val="001A55BB"/>
    <w:rsid w:val="001A5ADE"/>
    <w:rsid w:val="001A5D9F"/>
    <w:rsid w:val="001A5F1C"/>
    <w:rsid w:val="001A5F47"/>
    <w:rsid w:val="001A602D"/>
    <w:rsid w:val="001A61E3"/>
    <w:rsid w:val="001A65D3"/>
    <w:rsid w:val="001A6B66"/>
    <w:rsid w:val="001A7214"/>
    <w:rsid w:val="001A727B"/>
    <w:rsid w:val="001A75DA"/>
    <w:rsid w:val="001A7D4F"/>
    <w:rsid w:val="001A7DC4"/>
    <w:rsid w:val="001A7FA4"/>
    <w:rsid w:val="001B03B7"/>
    <w:rsid w:val="001B06B3"/>
    <w:rsid w:val="001B09AD"/>
    <w:rsid w:val="001B1120"/>
    <w:rsid w:val="001B1723"/>
    <w:rsid w:val="001B1964"/>
    <w:rsid w:val="001B1D92"/>
    <w:rsid w:val="001B237C"/>
    <w:rsid w:val="001B2408"/>
    <w:rsid w:val="001B287A"/>
    <w:rsid w:val="001B2958"/>
    <w:rsid w:val="001B2EAD"/>
    <w:rsid w:val="001B3188"/>
    <w:rsid w:val="001B323F"/>
    <w:rsid w:val="001B3333"/>
    <w:rsid w:val="001B345F"/>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986"/>
    <w:rsid w:val="001C3D68"/>
    <w:rsid w:val="001C3E06"/>
    <w:rsid w:val="001C3E19"/>
    <w:rsid w:val="001C4029"/>
    <w:rsid w:val="001C41EF"/>
    <w:rsid w:val="001C42C6"/>
    <w:rsid w:val="001C4387"/>
    <w:rsid w:val="001C4BA1"/>
    <w:rsid w:val="001C4CD5"/>
    <w:rsid w:val="001C4D23"/>
    <w:rsid w:val="001C4F0D"/>
    <w:rsid w:val="001C50E0"/>
    <w:rsid w:val="001C5268"/>
    <w:rsid w:val="001C56C5"/>
    <w:rsid w:val="001C5924"/>
    <w:rsid w:val="001C5AE9"/>
    <w:rsid w:val="001C5C41"/>
    <w:rsid w:val="001C5C44"/>
    <w:rsid w:val="001C5D2D"/>
    <w:rsid w:val="001C626F"/>
    <w:rsid w:val="001C66A7"/>
    <w:rsid w:val="001C6702"/>
    <w:rsid w:val="001C6CE1"/>
    <w:rsid w:val="001C7268"/>
    <w:rsid w:val="001C78FA"/>
    <w:rsid w:val="001C78FC"/>
    <w:rsid w:val="001D02C9"/>
    <w:rsid w:val="001D096F"/>
    <w:rsid w:val="001D0DD1"/>
    <w:rsid w:val="001D138D"/>
    <w:rsid w:val="001D155F"/>
    <w:rsid w:val="001D1938"/>
    <w:rsid w:val="001D1ED9"/>
    <w:rsid w:val="001D252E"/>
    <w:rsid w:val="001D2825"/>
    <w:rsid w:val="001D2A2B"/>
    <w:rsid w:val="001D320B"/>
    <w:rsid w:val="001D3507"/>
    <w:rsid w:val="001D363E"/>
    <w:rsid w:val="001D3CC4"/>
    <w:rsid w:val="001D4BC5"/>
    <w:rsid w:val="001D4C80"/>
    <w:rsid w:val="001D5C94"/>
    <w:rsid w:val="001D68BE"/>
    <w:rsid w:val="001D6A1D"/>
    <w:rsid w:val="001D6C50"/>
    <w:rsid w:val="001D6E2D"/>
    <w:rsid w:val="001D6F11"/>
    <w:rsid w:val="001D72F6"/>
    <w:rsid w:val="001D74FE"/>
    <w:rsid w:val="001D767E"/>
    <w:rsid w:val="001D79DE"/>
    <w:rsid w:val="001E0825"/>
    <w:rsid w:val="001E085D"/>
    <w:rsid w:val="001E1051"/>
    <w:rsid w:val="001E13A5"/>
    <w:rsid w:val="001E2763"/>
    <w:rsid w:val="001E27FE"/>
    <w:rsid w:val="001E2B65"/>
    <w:rsid w:val="001E2D46"/>
    <w:rsid w:val="001E2F8C"/>
    <w:rsid w:val="001E3ADE"/>
    <w:rsid w:val="001E3B2D"/>
    <w:rsid w:val="001E3C84"/>
    <w:rsid w:val="001E4190"/>
    <w:rsid w:val="001E43E1"/>
    <w:rsid w:val="001E44AD"/>
    <w:rsid w:val="001E44F5"/>
    <w:rsid w:val="001E4547"/>
    <w:rsid w:val="001E46AF"/>
    <w:rsid w:val="001E4943"/>
    <w:rsid w:val="001E4EB7"/>
    <w:rsid w:val="001E4FEA"/>
    <w:rsid w:val="001E59F8"/>
    <w:rsid w:val="001E5DE6"/>
    <w:rsid w:val="001E5E8C"/>
    <w:rsid w:val="001E5EF9"/>
    <w:rsid w:val="001E64DE"/>
    <w:rsid w:val="001E66DC"/>
    <w:rsid w:val="001E67E0"/>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AE"/>
    <w:rsid w:val="001F0AAC"/>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80D"/>
    <w:rsid w:val="001F3C10"/>
    <w:rsid w:val="001F3FCA"/>
    <w:rsid w:val="001F47EF"/>
    <w:rsid w:val="001F4893"/>
    <w:rsid w:val="001F4C7D"/>
    <w:rsid w:val="001F4D40"/>
    <w:rsid w:val="001F6897"/>
    <w:rsid w:val="001F6DC8"/>
    <w:rsid w:val="001F72BB"/>
    <w:rsid w:val="001F78B4"/>
    <w:rsid w:val="001F7C6D"/>
    <w:rsid w:val="001F7E03"/>
    <w:rsid w:val="001F7E30"/>
    <w:rsid w:val="00200791"/>
    <w:rsid w:val="002007F1"/>
    <w:rsid w:val="00200C9E"/>
    <w:rsid w:val="00201765"/>
    <w:rsid w:val="00201882"/>
    <w:rsid w:val="00201D35"/>
    <w:rsid w:val="00201F0D"/>
    <w:rsid w:val="0020210B"/>
    <w:rsid w:val="00202568"/>
    <w:rsid w:val="00202850"/>
    <w:rsid w:val="0020295E"/>
    <w:rsid w:val="00203036"/>
    <w:rsid w:val="002032C0"/>
    <w:rsid w:val="002035C7"/>
    <w:rsid w:val="002036D9"/>
    <w:rsid w:val="0020379F"/>
    <w:rsid w:val="00203BDA"/>
    <w:rsid w:val="00203C89"/>
    <w:rsid w:val="00203D51"/>
    <w:rsid w:val="00203EC8"/>
    <w:rsid w:val="002043AC"/>
    <w:rsid w:val="00204A91"/>
    <w:rsid w:val="00204DE8"/>
    <w:rsid w:val="0020540C"/>
    <w:rsid w:val="0020655B"/>
    <w:rsid w:val="0020677C"/>
    <w:rsid w:val="00206BF3"/>
    <w:rsid w:val="00206CB7"/>
    <w:rsid w:val="00206D2C"/>
    <w:rsid w:val="00206DF9"/>
    <w:rsid w:val="00207136"/>
    <w:rsid w:val="002071BF"/>
    <w:rsid w:val="0020769D"/>
    <w:rsid w:val="002077D6"/>
    <w:rsid w:val="00207C49"/>
    <w:rsid w:val="00207CA3"/>
    <w:rsid w:val="00207CE3"/>
    <w:rsid w:val="00207EA1"/>
    <w:rsid w:val="00210CD7"/>
    <w:rsid w:val="0021104F"/>
    <w:rsid w:val="002112DA"/>
    <w:rsid w:val="0021176C"/>
    <w:rsid w:val="0021211A"/>
    <w:rsid w:val="00212651"/>
    <w:rsid w:val="0021268F"/>
    <w:rsid w:val="002126B5"/>
    <w:rsid w:val="0021294F"/>
    <w:rsid w:val="00212B22"/>
    <w:rsid w:val="00212C47"/>
    <w:rsid w:val="002138FA"/>
    <w:rsid w:val="00213BA0"/>
    <w:rsid w:val="00213E13"/>
    <w:rsid w:val="002140A6"/>
    <w:rsid w:val="00214204"/>
    <w:rsid w:val="002146A8"/>
    <w:rsid w:val="0021485E"/>
    <w:rsid w:val="00214C34"/>
    <w:rsid w:val="002151C8"/>
    <w:rsid w:val="00215240"/>
    <w:rsid w:val="00215686"/>
    <w:rsid w:val="002157BD"/>
    <w:rsid w:val="002157E3"/>
    <w:rsid w:val="00215C7C"/>
    <w:rsid w:val="00215FC7"/>
    <w:rsid w:val="00216096"/>
    <w:rsid w:val="002161CA"/>
    <w:rsid w:val="00216687"/>
    <w:rsid w:val="0021696C"/>
    <w:rsid w:val="00216ADF"/>
    <w:rsid w:val="002179B9"/>
    <w:rsid w:val="002179E1"/>
    <w:rsid w:val="00217AE5"/>
    <w:rsid w:val="00217BD0"/>
    <w:rsid w:val="00220DAD"/>
    <w:rsid w:val="002210AD"/>
    <w:rsid w:val="002210E7"/>
    <w:rsid w:val="002214C5"/>
    <w:rsid w:val="00221BCD"/>
    <w:rsid w:val="00221D1E"/>
    <w:rsid w:val="00221F3B"/>
    <w:rsid w:val="00222178"/>
    <w:rsid w:val="00222488"/>
    <w:rsid w:val="00222AEC"/>
    <w:rsid w:val="00222B25"/>
    <w:rsid w:val="00222F65"/>
    <w:rsid w:val="002230CF"/>
    <w:rsid w:val="002233AF"/>
    <w:rsid w:val="002238CC"/>
    <w:rsid w:val="00223A95"/>
    <w:rsid w:val="00223D50"/>
    <w:rsid w:val="00224065"/>
    <w:rsid w:val="002242E8"/>
    <w:rsid w:val="002243D9"/>
    <w:rsid w:val="0022520A"/>
    <w:rsid w:val="00225551"/>
    <w:rsid w:val="002257F4"/>
    <w:rsid w:val="0022677A"/>
    <w:rsid w:val="00226865"/>
    <w:rsid w:val="00226A95"/>
    <w:rsid w:val="00226BB0"/>
    <w:rsid w:val="0022758A"/>
    <w:rsid w:val="00227BB5"/>
    <w:rsid w:val="00227D4A"/>
    <w:rsid w:val="002302DB"/>
    <w:rsid w:val="002304C2"/>
    <w:rsid w:val="00230EF1"/>
    <w:rsid w:val="0023129F"/>
    <w:rsid w:val="00231CD2"/>
    <w:rsid w:val="00231E3A"/>
    <w:rsid w:val="0023222B"/>
    <w:rsid w:val="002322EE"/>
    <w:rsid w:val="0023247D"/>
    <w:rsid w:val="00233684"/>
    <w:rsid w:val="002342DD"/>
    <w:rsid w:val="0023437B"/>
    <w:rsid w:val="002344A0"/>
    <w:rsid w:val="00234ABA"/>
    <w:rsid w:val="00234B22"/>
    <w:rsid w:val="002352F4"/>
    <w:rsid w:val="00235544"/>
    <w:rsid w:val="00235763"/>
    <w:rsid w:val="002360D0"/>
    <w:rsid w:val="002361CA"/>
    <w:rsid w:val="0023652F"/>
    <w:rsid w:val="00236AA7"/>
    <w:rsid w:val="00236B8F"/>
    <w:rsid w:val="00236E84"/>
    <w:rsid w:val="002376AA"/>
    <w:rsid w:val="0023798F"/>
    <w:rsid w:val="00240150"/>
    <w:rsid w:val="002403AB"/>
    <w:rsid w:val="00240D1A"/>
    <w:rsid w:val="00240E43"/>
    <w:rsid w:val="00240E56"/>
    <w:rsid w:val="00240F9D"/>
    <w:rsid w:val="00240FC4"/>
    <w:rsid w:val="002412BF"/>
    <w:rsid w:val="00241615"/>
    <w:rsid w:val="00241868"/>
    <w:rsid w:val="00241C61"/>
    <w:rsid w:val="00241EA1"/>
    <w:rsid w:val="002421B4"/>
    <w:rsid w:val="002427BF"/>
    <w:rsid w:val="00242F43"/>
    <w:rsid w:val="00243843"/>
    <w:rsid w:val="00243F28"/>
    <w:rsid w:val="00243F52"/>
    <w:rsid w:val="00243F64"/>
    <w:rsid w:val="00244A81"/>
    <w:rsid w:val="00244DD6"/>
    <w:rsid w:val="00244F9C"/>
    <w:rsid w:val="002457C9"/>
    <w:rsid w:val="00245CEC"/>
    <w:rsid w:val="00245F1A"/>
    <w:rsid w:val="00245FD2"/>
    <w:rsid w:val="00246621"/>
    <w:rsid w:val="00246A67"/>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37F"/>
    <w:rsid w:val="002534E6"/>
    <w:rsid w:val="0025351C"/>
    <w:rsid w:val="00253F2A"/>
    <w:rsid w:val="002548BD"/>
    <w:rsid w:val="00254C30"/>
    <w:rsid w:val="00254C8E"/>
    <w:rsid w:val="00254CB8"/>
    <w:rsid w:val="00254E33"/>
    <w:rsid w:val="002552C6"/>
    <w:rsid w:val="00256418"/>
    <w:rsid w:val="00256B58"/>
    <w:rsid w:val="002572EA"/>
    <w:rsid w:val="002573BB"/>
    <w:rsid w:val="0025780D"/>
    <w:rsid w:val="00257C26"/>
    <w:rsid w:val="002609BD"/>
    <w:rsid w:val="00260B01"/>
    <w:rsid w:val="00260DC3"/>
    <w:rsid w:val="002617E4"/>
    <w:rsid w:val="00261918"/>
    <w:rsid w:val="00261FB3"/>
    <w:rsid w:val="002620CC"/>
    <w:rsid w:val="00262256"/>
    <w:rsid w:val="00262380"/>
    <w:rsid w:val="002624D4"/>
    <w:rsid w:val="002625DD"/>
    <w:rsid w:val="002628D7"/>
    <w:rsid w:val="00263019"/>
    <w:rsid w:val="00263209"/>
    <w:rsid w:val="00263ABD"/>
    <w:rsid w:val="00263CEB"/>
    <w:rsid w:val="0026455E"/>
    <w:rsid w:val="002648B0"/>
    <w:rsid w:val="00264B61"/>
    <w:rsid w:val="00264CA7"/>
    <w:rsid w:val="002656E2"/>
    <w:rsid w:val="00265D91"/>
    <w:rsid w:val="00266088"/>
    <w:rsid w:val="00266448"/>
    <w:rsid w:val="0026661C"/>
    <w:rsid w:val="002666D6"/>
    <w:rsid w:val="00266AD9"/>
    <w:rsid w:val="00266E6B"/>
    <w:rsid w:val="00267592"/>
    <w:rsid w:val="00267DBA"/>
    <w:rsid w:val="002701A0"/>
    <w:rsid w:val="00270396"/>
    <w:rsid w:val="002706BE"/>
    <w:rsid w:val="002709DF"/>
    <w:rsid w:val="00270EDE"/>
    <w:rsid w:val="00271090"/>
    <w:rsid w:val="00271179"/>
    <w:rsid w:val="0027121D"/>
    <w:rsid w:val="002717A3"/>
    <w:rsid w:val="00271BA3"/>
    <w:rsid w:val="00271C5C"/>
    <w:rsid w:val="00271D2A"/>
    <w:rsid w:val="002722D0"/>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862"/>
    <w:rsid w:val="00280A75"/>
    <w:rsid w:val="00280BEA"/>
    <w:rsid w:val="00280C3C"/>
    <w:rsid w:val="00280CAC"/>
    <w:rsid w:val="00280D68"/>
    <w:rsid w:val="00281228"/>
    <w:rsid w:val="00281945"/>
    <w:rsid w:val="00281F30"/>
    <w:rsid w:val="00281FAD"/>
    <w:rsid w:val="00282534"/>
    <w:rsid w:val="00282907"/>
    <w:rsid w:val="00282D15"/>
    <w:rsid w:val="00283014"/>
    <w:rsid w:val="002830CB"/>
    <w:rsid w:val="00283777"/>
    <w:rsid w:val="00283D10"/>
    <w:rsid w:val="00283D4A"/>
    <w:rsid w:val="00284134"/>
    <w:rsid w:val="00284950"/>
    <w:rsid w:val="00284BCE"/>
    <w:rsid w:val="00284D1E"/>
    <w:rsid w:val="00285282"/>
    <w:rsid w:val="00285284"/>
    <w:rsid w:val="00285510"/>
    <w:rsid w:val="00285FB5"/>
    <w:rsid w:val="0028661E"/>
    <w:rsid w:val="002866A3"/>
    <w:rsid w:val="00286779"/>
    <w:rsid w:val="00286D6B"/>
    <w:rsid w:val="00287025"/>
    <w:rsid w:val="002871E0"/>
    <w:rsid w:val="00287506"/>
    <w:rsid w:val="00287D30"/>
    <w:rsid w:val="002909BC"/>
    <w:rsid w:val="00290D5F"/>
    <w:rsid w:val="00290D72"/>
    <w:rsid w:val="00290FFD"/>
    <w:rsid w:val="002911A8"/>
    <w:rsid w:val="002911B5"/>
    <w:rsid w:val="0029127D"/>
    <w:rsid w:val="002912F0"/>
    <w:rsid w:val="00291368"/>
    <w:rsid w:val="00291567"/>
    <w:rsid w:val="00291AE7"/>
    <w:rsid w:val="00291EFA"/>
    <w:rsid w:val="00291FA7"/>
    <w:rsid w:val="0029239F"/>
    <w:rsid w:val="00292A43"/>
    <w:rsid w:val="00292C9D"/>
    <w:rsid w:val="00292C9F"/>
    <w:rsid w:val="002938A8"/>
    <w:rsid w:val="00293F4E"/>
    <w:rsid w:val="00294A55"/>
    <w:rsid w:val="00295560"/>
    <w:rsid w:val="00295B81"/>
    <w:rsid w:val="0029605A"/>
    <w:rsid w:val="00296077"/>
    <w:rsid w:val="0029622D"/>
    <w:rsid w:val="002964FF"/>
    <w:rsid w:val="00297314"/>
    <w:rsid w:val="002974BF"/>
    <w:rsid w:val="002978A5"/>
    <w:rsid w:val="00297D26"/>
    <w:rsid w:val="002A0255"/>
    <w:rsid w:val="002A04D2"/>
    <w:rsid w:val="002A0748"/>
    <w:rsid w:val="002A0E29"/>
    <w:rsid w:val="002A1BF8"/>
    <w:rsid w:val="002A1CAD"/>
    <w:rsid w:val="002A2187"/>
    <w:rsid w:val="002A22A1"/>
    <w:rsid w:val="002A2461"/>
    <w:rsid w:val="002A339C"/>
    <w:rsid w:val="002A3702"/>
    <w:rsid w:val="002A39F2"/>
    <w:rsid w:val="002A3ABA"/>
    <w:rsid w:val="002A44E2"/>
    <w:rsid w:val="002A45D8"/>
    <w:rsid w:val="002A4B57"/>
    <w:rsid w:val="002A4CC5"/>
    <w:rsid w:val="002A5032"/>
    <w:rsid w:val="002A5263"/>
    <w:rsid w:val="002A57FA"/>
    <w:rsid w:val="002A5B4E"/>
    <w:rsid w:val="002A6894"/>
    <w:rsid w:val="002A6D2B"/>
    <w:rsid w:val="002A7718"/>
    <w:rsid w:val="002A798B"/>
    <w:rsid w:val="002A79B0"/>
    <w:rsid w:val="002A7A8C"/>
    <w:rsid w:val="002B0238"/>
    <w:rsid w:val="002B02B0"/>
    <w:rsid w:val="002B044E"/>
    <w:rsid w:val="002B0515"/>
    <w:rsid w:val="002B07FC"/>
    <w:rsid w:val="002B10F5"/>
    <w:rsid w:val="002B1316"/>
    <w:rsid w:val="002B1B76"/>
    <w:rsid w:val="002B22D7"/>
    <w:rsid w:val="002B26C9"/>
    <w:rsid w:val="002B2F28"/>
    <w:rsid w:val="002B35EF"/>
    <w:rsid w:val="002B370D"/>
    <w:rsid w:val="002B3BC2"/>
    <w:rsid w:val="002B40B9"/>
    <w:rsid w:val="002B4488"/>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C01B7"/>
    <w:rsid w:val="002C061B"/>
    <w:rsid w:val="002C09D3"/>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43D5"/>
    <w:rsid w:val="002C4455"/>
    <w:rsid w:val="002C5901"/>
    <w:rsid w:val="002C5BBA"/>
    <w:rsid w:val="002C5D62"/>
    <w:rsid w:val="002C5DD5"/>
    <w:rsid w:val="002C60D0"/>
    <w:rsid w:val="002C6318"/>
    <w:rsid w:val="002C63FD"/>
    <w:rsid w:val="002C6675"/>
    <w:rsid w:val="002C7649"/>
    <w:rsid w:val="002C7658"/>
    <w:rsid w:val="002C774A"/>
    <w:rsid w:val="002C78F7"/>
    <w:rsid w:val="002C7DFB"/>
    <w:rsid w:val="002D047B"/>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4433"/>
    <w:rsid w:val="002D4520"/>
    <w:rsid w:val="002D47BD"/>
    <w:rsid w:val="002D4C07"/>
    <w:rsid w:val="002D4D31"/>
    <w:rsid w:val="002D4EC7"/>
    <w:rsid w:val="002D4EF8"/>
    <w:rsid w:val="002D5195"/>
    <w:rsid w:val="002D5C7D"/>
    <w:rsid w:val="002D624F"/>
    <w:rsid w:val="002D6779"/>
    <w:rsid w:val="002D67F3"/>
    <w:rsid w:val="002D6AD7"/>
    <w:rsid w:val="002D6BB6"/>
    <w:rsid w:val="002D7187"/>
    <w:rsid w:val="002D7216"/>
    <w:rsid w:val="002D727A"/>
    <w:rsid w:val="002D72CC"/>
    <w:rsid w:val="002D75B8"/>
    <w:rsid w:val="002D76B6"/>
    <w:rsid w:val="002D77D2"/>
    <w:rsid w:val="002D7FA7"/>
    <w:rsid w:val="002D7FF3"/>
    <w:rsid w:val="002E03B7"/>
    <w:rsid w:val="002E093C"/>
    <w:rsid w:val="002E17A2"/>
    <w:rsid w:val="002E1B11"/>
    <w:rsid w:val="002E1E7F"/>
    <w:rsid w:val="002E218C"/>
    <w:rsid w:val="002E263C"/>
    <w:rsid w:val="002E2967"/>
    <w:rsid w:val="002E31F2"/>
    <w:rsid w:val="002E32BA"/>
    <w:rsid w:val="002E3E30"/>
    <w:rsid w:val="002E4120"/>
    <w:rsid w:val="002E464C"/>
    <w:rsid w:val="002E4AB7"/>
    <w:rsid w:val="002E4D1F"/>
    <w:rsid w:val="002E508A"/>
    <w:rsid w:val="002E5175"/>
    <w:rsid w:val="002E56EC"/>
    <w:rsid w:val="002E5874"/>
    <w:rsid w:val="002E5A80"/>
    <w:rsid w:val="002E5DDA"/>
    <w:rsid w:val="002E5DE9"/>
    <w:rsid w:val="002E5EB7"/>
    <w:rsid w:val="002E5F2A"/>
    <w:rsid w:val="002E657A"/>
    <w:rsid w:val="002E6B34"/>
    <w:rsid w:val="002E6F39"/>
    <w:rsid w:val="002E74DD"/>
    <w:rsid w:val="002E7578"/>
    <w:rsid w:val="002E76E2"/>
    <w:rsid w:val="002E78FC"/>
    <w:rsid w:val="002E79BB"/>
    <w:rsid w:val="002E79C0"/>
    <w:rsid w:val="002F052A"/>
    <w:rsid w:val="002F1025"/>
    <w:rsid w:val="002F1637"/>
    <w:rsid w:val="002F1949"/>
    <w:rsid w:val="002F1DC3"/>
    <w:rsid w:val="002F214C"/>
    <w:rsid w:val="002F22CC"/>
    <w:rsid w:val="002F283B"/>
    <w:rsid w:val="002F2D21"/>
    <w:rsid w:val="002F3228"/>
    <w:rsid w:val="002F32FB"/>
    <w:rsid w:val="002F346E"/>
    <w:rsid w:val="002F3A8B"/>
    <w:rsid w:val="002F3E34"/>
    <w:rsid w:val="002F432E"/>
    <w:rsid w:val="002F4476"/>
    <w:rsid w:val="002F44A5"/>
    <w:rsid w:val="002F4645"/>
    <w:rsid w:val="002F48D6"/>
    <w:rsid w:val="002F4C35"/>
    <w:rsid w:val="002F4C5D"/>
    <w:rsid w:val="002F4CC1"/>
    <w:rsid w:val="002F509F"/>
    <w:rsid w:val="002F5473"/>
    <w:rsid w:val="002F5C98"/>
    <w:rsid w:val="002F5E02"/>
    <w:rsid w:val="002F5E47"/>
    <w:rsid w:val="002F5FED"/>
    <w:rsid w:val="002F6278"/>
    <w:rsid w:val="002F65BA"/>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AC6"/>
    <w:rsid w:val="00301CBD"/>
    <w:rsid w:val="00302017"/>
    <w:rsid w:val="00302AA8"/>
    <w:rsid w:val="00303392"/>
    <w:rsid w:val="0030347D"/>
    <w:rsid w:val="00303517"/>
    <w:rsid w:val="00303780"/>
    <w:rsid w:val="003039E6"/>
    <w:rsid w:val="00303C80"/>
    <w:rsid w:val="00303FA6"/>
    <w:rsid w:val="003048F3"/>
    <w:rsid w:val="00304D2C"/>
    <w:rsid w:val="00304E2C"/>
    <w:rsid w:val="00305410"/>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203F"/>
    <w:rsid w:val="00312617"/>
    <w:rsid w:val="003127EC"/>
    <w:rsid w:val="00312B88"/>
    <w:rsid w:val="00312DA6"/>
    <w:rsid w:val="003131B0"/>
    <w:rsid w:val="003137DA"/>
    <w:rsid w:val="00313C40"/>
    <w:rsid w:val="00313D42"/>
    <w:rsid w:val="00314056"/>
    <w:rsid w:val="00314163"/>
    <w:rsid w:val="00314513"/>
    <w:rsid w:val="00314888"/>
    <w:rsid w:val="00315119"/>
    <w:rsid w:val="00315205"/>
    <w:rsid w:val="003154CD"/>
    <w:rsid w:val="00315750"/>
    <w:rsid w:val="00315D43"/>
    <w:rsid w:val="00315EB0"/>
    <w:rsid w:val="00316082"/>
    <w:rsid w:val="00316464"/>
    <w:rsid w:val="0031657D"/>
    <w:rsid w:val="00316AC6"/>
    <w:rsid w:val="003177EF"/>
    <w:rsid w:val="003178FD"/>
    <w:rsid w:val="00317A24"/>
    <w:rsid w:val="00317AF2"/>
    <w:rsid w:val="00317C34"/>
    <w:rsid w:val="00317DEF"/>
    <w:rsid w:val="00317FA5"/>
    <w:rsid w:val="003209F9"/>
    <w:rsid w:val="00320CAE"/>
    <w:rsid w:val="00320DEB"/>
    <w:rsid w:val="003214E5"/>
    <w:rsid w:val="00321A15"/>
    <w:rsid w:val="003220D6"/>
    <w:rsid w:val="003225D3"/>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302F1"/>
    <w:rsid w:val="003304F8"/>
    <w:rsid w:val="0033052F"/>
    <w:rsid w:val="003306D0"/>
    <w:rsid w:val="0033077D"/>
    <w:rsid w:val="00330F36"/>
    <w:rsid w:val="003316B7"/>
    <w:rsid w:val="003324D7"/>
    <w:rsid w:val="0033283A"/>
    <w:rsid w:val="00332D4F"/>
    <w:rsid w:val="00332DB3"/>
    <w:rsid w:val="0033414E"/>
    <w:rsid w:val="00334162"/>
    <w:rsid w:val="003350C5"/>
    <w:rsid w:val="00335983"/>
    <w:rsid w:val="003359D0"/>
    <w:rsid w:val="00335C31"/>
    <w:rsid w:val="00335C34"/>
    <w:rsid w:val="00335D07"/>
    <w:rsid w:val="00335D9C"/>
    <w:rsid w:val="00335DEB"/>
    <w:rsid w:val="00335E4E"/>
    <w:rsid w:val="00335FD9"/>
    <w:rsid w:val="003360A9"/>
    <w:rsid w:val="003364B0"/>
    <w:rsid w:val="00336758"/>
    <w:rsid w:val="00336A20"/>
    <w:rsid w:val="00336B02"/>
    <w:rsid w:val="00336DF9"/>
    <w:rsid w:val="00337385"/>
    <w:rsid w:val="0033752C"/>
    <w:rsid w:val="00337566"/>
    <w:rsid w:val="0033790D"/>
    <w:rsid w:val="003401FD"/>
    <w:rsid w:val="0034028C"/>
    <w:rsid w:val="00340A16"/>
    <w:rsid w:val="00340AFD"/>
    <w:rsid w:val="00341265"/>
    <w:rsid w:val="00341547"/>
    <w:rsid w:val="003417BB"/>
    <w:rsid w:val="003417BC"/>
    <w:rsid w:val="00342200"/>
    <w:rsid w:val="0034291E"/>
    <w:rsid w:val="00342C19"/>
    <w:rsid w:val="00343224"/>
    <w:rsid w:val="00343301"/>
    <w:rsid w:val="0034335B"/>
    <w:rsid w:val="003433E9"/>
    <w:rsid w:val="003435C8"/>
    <w:rsid w:val="0034360B"/>
    <w:rsid w:val="00343F46"/>
    <w:rsid w:val="00344042"/>
    <w:rsid w:val="0034429B"/>
    <w:rsid w:val="0034429E"/>
    <w:rsid w:val="00344E46"/>
    <w:rsid w:val="00344ECB"/>
    <w:rsid w:val="00345288"/>
    <w:rsid w:val="00345928"/>
    <w:rsid w:val="003459C1"/>
    <w:rsid w:val="003459E3"/>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DD3"/>
    <w:rsid w:val="0035267E"/>
    <w:rsid w:val="00352C3E"/>
    <w:rsid w:val="00353048"/>
    <w:rsid w:val="003533B6"/>
    <w:rsid w:val="0035347E"/>
    <w:rsid w:val="00353623"/>
    <w:rsid w:val="0035372B"/>
    <w:rsid w:val="003538E6"/>
    <w:rsid w:val="00354295"/>
    <w:rsid w:val="003543CC"/>
    <w:rsid w:val="003544BD"/>
    <w:rsid w:val="00355836"/>
    <w:rsid w:val="00355BC7"/>
    <w:rsid w:val="00355EDA"/>
    <w:rsid w:val="0035751F"/>
    <w:rsid w:val="00357B66"/>
    <w:rsid w:val="003600E6"/>
    <w:rsid w:val="00360649"/>
    <w:rsid w:val="00360E25"/>
    <w:rsid w:val="00360F55"/>
    <w:rsid w:val="003611D5"/>
    <w:rsid w:val="003614B1"/>
    <w:rsid w:val="00361C59"/>
    <w:rsid w:val="00361E49"/>
    <w:rsid w:val="00361F7A"/>
    <w:rsid w:val="00362612"/>
    <w:rsid w:val="0036283C"/>
    <w:rsid w:val="00362DAE"/>
    <w:rsid w:val="00363043"/>
    <w:rsid w:val="00363552"/>
    <w:rsid w:val="00363A13"/>
    <w:rsid w:val="00363DB8"/>
    <w:rsid w:val="003643F7"/>
    <w:rsid w:val="0036443E"/>
    <w:rsid w:val="003647DD"/>
    <w:rsid w:val="00365133"/>
    <w:rsid w:val="0036569E"/>
    <w:rsid w:val="00365E5F"/>
    <w:rsid w:val="00365EF2"/>
    <w:rsid w:val="00365F31"/>
    <w:rsid w:val="00366022"/>
    <w:rsid w:val="003665B7"/>
    <w:rsid w:val="0036698E"/>
    <w:rsid w:val="00366A97"/>
    <w:rsid w:val="00366FFB"/>
    <w:rsid w:val="003671B4"/>
    <w:rsid w:val="00367E11"/>
    <w:rsid w:val="00370C40"/>
    <w:rsid w:val="00370D82"/>
    <w:rsid w:val="00370EFF"/>
    <w:rsid w:val="0037140F"/>
    <w:rsid w:val="00371704"/>
    <w:rsid w:val="00371B8F"/>
    <w:rsid w:val="003727D1"/>
    <w:rsid w:val="00372BF3"/>
    <w:rsid w:val="00372FBE"/>
    <w:rsid w:val="003731FE"/>
    <w:rsid w:val="003735F6"/>
    <w:rsid w:val="0037372A"/>
    <w:rsid w:val="0037397C"/>
    <w:rsid w:val="00373EE7"/>
    <w:rsid w:val="00373EFB"/>
    <w:rsid w:val="003742E9"/>
    <w:rsid w:val="0037440A"/>
    <w:rsid w:val="0037540A"/>
    <w:rsid w:val="00375F0A"/>
    <w:rsid w:val="00376342"/>
    <w:rsid w:val="003763B9"/>
    <w:rsid w:val="003767FE"/>
    <w:rsid w:val="00376AD4"/>
    <w:rsid w:val="0037711F"/>
    <w:rsid w:val="003771A5"/>
    <w:rsid w:val="00377578"/>
    <w:rsid w:val="00377CD0"/>
    <w:rsid w:val="00377CDF"/>
    <w:rsid w:val="003800D1"/>
    <w:rsid w:val="0038032D"/>
    <w:rsid w:val="00380465"/>
    <w:rsid w:val="0038069C"/>
    <w:rsid w:val="00380C00"/>
    <w:rsid w:val="00380C4C"/>
    <w:rsid w:val="00380F35"/>
    <w:rsid w:val="0038119D"/>
    <w:rsid w:val="003817C3"/>
    <w:rsid w:val="00381F69"/>
    <w:rsid w:val="00382699"/>
    <w:rsid w:val="00382A96"/>
    <w:rsid w:val="00382EBB"/>
    <w:rsid w:val="003835FA"/>
    <w:rsid w:val="003839E6"/>
    <w:rsid w:val="00383E1C"/>
    <w:rsid w:val="00384CFE"/>
    <w:rsid w:val="00384F95"/>
    <w:rsid w:val="003853FA"/>
    <w:rsid w:val="003860D2"/>
    <w:rsid w:val="00386944"/>
    <w:rsid w:val="00386AC7"/>
    <w:rsid w:val="00386C50"/>
    <w:rsid w:val="00386D04"/>
    <w:rsid w:val="00386D1C"/>
    <w:rsid w:val="00386F02"/>
    <w:rsid w:val="003870EF"/>
    <w:rsid w:val="003871B2"/>
    <w:rsid w:val="0038772F"/>
    <w:rsid w:val="003877CD"/>
    <w:rsid w:val="003905B2"/>
    <w:rsid w:val="003906A2"/>
    <w:rsid w:val="00390B19"/>
    <w:rsid w:val="00390C9F"/>
    <w:rsid w:val="003912EF"/>
    <w:rsid w:val="003916AD"/>
    <w:rsid w:val="003919B8"/>
    <w:rsid w:val="00391D58"/>
    <w:rsid w:val="00392313"/>
    <w:rsid w:val="00392C26"/>
    <w:rsid w:val="00392CF5"/>
    <w:rsid w:val="00393348"/>
    <w:rsid w:val="00393435"/>
    <w:rsid w:val="003934C5"/>
    <w:rsid w:val="00393815"/>
    <w:rsid w:val="00393B8E"/>
    <w:rsid w:val="00393C4A"/>
    <w:rsid w:val="003940C5"/>
    <w:rsid w:val="003942B2"/>
    <w:rsid w:val="00394722"/>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6D86"/>
    <w:rsid w:val="00397030"/>
    <w:rsid w:val="00397355"/>
    <w:rsid w:val="003976EC"/>
    <w:rsid w:val="0039790C"/>
    <w:rsid w:val="00397A79"/>
    <w:rsid w:val="003A0397"/>
    <w:rsid w:val="003A0B7F"/>
    <w:rsid w:val="003A0DAD"/>
    <w:rsid w:val="003A0FC4"/>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1EE"/>
    <w:rsid w:val="003A4281"/>
    <w:rsid w:val="003A4877"/>
    <w:rsid w:val="003A4BF0"/>
    <w:rsid w:val="003A5013"/>
    <w:rsid w:val="003A5016"/>
    <w:rsid w:val="003A5188"/>
    <w:rsid w:val="003A5695"/>
    <w:rsid w:val="003A571D"/>
    <w:rsid w:val="003A5AF4"/>
    <w:rsid w:val="003A60A8"/>
    <w:rsid w:val="003A63EA"/>
    <w:rsid w:val="003A64D1"/>
    <w:rsid w:val="003A6B34"/>
    <w:rsid w:val="003A6E21"/>
    <w:rsid w:val="003A716B"/>
    <w:rsid w:val="003A7426"/>
    <w:rsid w:val="003A75B7"/>
    <w:rsid w:val="003A75D8"/>
    <w:rsid w:val="003A787B"/>
    <w:rsid w:val="003A7D72"/>
    <w:rsid w:val="003A7EBD"/>
    <w:rsid w:val="003A7F52"/>
    <w:rsid w:val="003B0045"/>
    <w:rsid w:val="003B04F1"/>
    <w:rsid w:val="003B0679"/>
    <w:rsid w:val="003B094A"/>
    <w:rsid w:val="003B0DA3"/>
    <w:rsid w:val="003B1813"/>
    <w:rsid w:val="003B1D53"/>
    <w:rsid w:val="003B1EB0"/>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AE2"/>
    <w:rsid w:val="003B62CD"/>
    <w:rsid w:val="003B6572"/>
    <w:rsid w:val="003B6AFA"/>
    <w:rsid w:val="003B6CEE"/>
    <w:rsid w:val="003B6D43"/>
    <w:rsid w:val="003B6D8C"/>
    <w:rsid w:val="003B6E69"/>
    <w:rsid w:val="003B7204"/>
    <w:rsid w:val="003B76AB"/>
    <w:rsid w:val="003B7CDF"/>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624A"/>
    <w:rsid w:val="003C629B"/>
    <w:rsid w:val="003C6D78"/>
    <w:rsid w:val="003C6FA5"/>
    <w:rsid w:val="003C6FA9"/>
    <w:rsid w:val="003C706D"/>
    <w:rsid w:val="003C70FA"/>
    <w:rsid w:val="003C7A31"/>
    <w:rsid w:val="003C7ED7"/>
    <w:rsid w:val="003C7FAD"/>
    <w:rsid w:val="003D0060"/>
    <w:rsid w:val="003D0099"/>
    <w:rsid w:val="003D01FD"/>
    <w:rsid w:val="003D0362"/>
    <w:rsid w:val="003D049C"/>
    <w:rsid w:val="003D0A0C"/>
    <w:rsid w:val="003D0BCB"/>
    <w:rsid w:val="003D17E0"/>
    <w:rsid w:val="003D19EF"/>
    <w:rsid w:val="003D1AC5"/>
    <w:rsid w:val="003D219F"/>
    <w:rsid w:val="003D2438"/>
    <w:rsid w:val="003D2926"/>
    <w:rsid w:val="003D31C3"/>
    <w:rsid w:val="003D3672"/>
    <w:rsid w:val="003D3B4F"/>
    <w:rsid w:val="003D3DFF"/>
    <w:rsid w:val="003D45F8"/>
    <w:rsid w:val="003D485D"/>
    <w:rsid w:val="003D4FF1"/>
    <w:rsid w:val="003D5B2D"/>
    <w:rsid w:val="003D6081"/>
    <w:rsid w:val="003D62C0"/>
    <w:rsid w:val="003D6E9F"/>
    <w:rsid w:val="003D76D3"/>
    <w:rsid w:val="003D7850"/>
    <w:rsid w:val="003D7D54"/>
    <w:rsid w:val="003E029D"/>
    <w:rsid w:val="003E06D9"/>
    <w:rsid w:val="003E0AB8"/>
    <w:rsid w:val="003E0DDD"/>
    <w:rsid w:val="003E1115"/>
    <w:rsid w:val="003E12BA"/>
    <w:rsid w:val="003E138E"/>
    <w:rsid w:val="003E1398"/>
    <w:rsid w:val="003E13B0"/>
    <w:rsid w:val="003E16A6"/>
    <w:rsid w:val="003E16E0"/>
    <w:rsid w:val="003E1BCD"/>
    <w:rsid w:val="003E241B"/>
    <w:rsid w:val="003E242B"/>
    <w:rsid w:val="003E2551"/>
    <w:rsid w:val="003E28BF"/>
    <w:rsid w:val="003E2C6F"/>
    <w:rsid w:val="003E2CCC"/>
    <w:rsid w:val="003E2FAC"/>
    <w:rsid w:val="003E304E"/>
    <w:rsid w:val="003E334A"/>
    <w:rsid w:val="003E3AF3"/>
    <w:rsid w:val="003E3D15"/>
    <w:rsid w:val="003E41E1"/>
    <w:rsid w:val="003E466A"/>
    <w:rsid w:val="003E534C"/>
    <w:rsid w:val="003E5948"/>
    <w:rsid w:val="003E5A23"/>
    <w:rsid w:val="003E5D89"/>
    <w:rsid w:val="003E5FF7"/>
    <w:rsid w:val="003E6034"/>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06B"/>
    <w:rsid w:val="003F1327"/>
    <w:rsid w:val="003F1B04"/>
    <w:rsid w:val="003F1DB6"/>
    <w:rsid w:val="003F24BE"/>
    <w:rsid w:val="003F29E3"/>
    <w:rsid w:val="003F2B91"/>
    <w:rsid w:val="003F2BAF"/>
    <w:rsid w:val="003F3219"/>
    <w:rsid w:val="003F33E9"/>
    <w:rsid w:val="003F34A7"/>
    <w:rsid w:val="003F3801"/>
    <w:rsid w:val="003F3CD7"/>
    <w:rsid w:val="003F3F98"/>
    <w:rsid w:val="003F3FBC"/>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6C6"/>
    <w:rsid w:val="00400744"/>
    <w:rsid w:val="00400C31"/>
    <w:rsid w:val="00400E2A"/>
    <w:rsid w:val="00401982"/>
    <w:rsid w:val="00401F5D"/>
    <w:rsid w:val="00402289"/>
    <w:rsid w:val="00402645"/>
    <w:rsid w:val="00402AFF"/>
    <w:rsid w:val="00402B14"/>
    <w:rsid w:val="00402B3D"/>
    <w:rsid w:val="00402F8B"/>
    <w:rsid w:val="0040369B"/>
    <w:rsid w:val="0040381F"/>
    <w:rsid w:val="00404D63"/>
    <w:rsid w:val="004050FE"/>
    <w:rsid w:val="00405E3B"/>
    <w:rsid w:val="00406311"/>
    <w:rsid w:val="00406A66"/>
    <w:rsid w:val="00406C82"/>
    <w:rsid w:val="0040734D"/>
    <w:rsid w:val="004074AB"/>
    <w:rsid w:val="00407503"/>
    <w:rsid w:val="00407B38"/>
    <w:rsid w:val="00407BB8"/>
    <w:rsid w:val="00407CF5"/>
    <w:rsid w:val="00407E4A"/>
    <w:rsid w:val="00407F26"/>
    <w:rsid w:val="00407F30"/>
    <w:rsid w:val="004104D3"/>
    <w:rsid w:val="004111FD"/>
    <w:rsid w:val="0041126A"/>
    <w:rsid w:val="00411427"/>
    <w:rsid w:val="0041169F"/>
    <w:rsid w:val="004118ED"/>
    <w:rsid w:val="00411A42"/>
    <w:rsid w:val="0041251B"/>
    <w:rsid w:val="0041264E"/>
    <w:rsid w:val="0041294C"/>
    <w:rsid w:val="00412A5D"/>
    <w:rsid w:val="00412FCB"/>
    <w:rsid w:val="00413096"/>
    <w:rsid w:val="004131B5"/>
    <w:rsid w:val="00413383"/>
    <w:rsid w:val="0041344F"/>
    <w:rsid w:val="00413703"/>
    <w:rsid w:val="004137E5"/>
    <w:rsid w:val="00413BEE"/>
    <w:rsid w:val="00413C42"/>
    <w:rsid w:val="00413CDE"/>
    <w:rsid w:val="00413DAD"/>
    <w:rsid w:val="00413E1E"/>
    <w:rsid w:val="00413E9E"/>
    <w:rsid w:val="00414258"/>
    <w:rsid w:val="00414296"/>
    <w:rsid w:val="004143FC"/>
    <w:rsid w:val="00414634"/>
    <w:rsid w:val="00414A8B"/>
    <w:rsid w:val="00414CFC"/>
    <w:rsid w:val="00414D76"/>
    <w:rsid w:val="00414D96"/>
    <w:rsid w:val="00414E85"/>
    <w:rsid w:val="00414F67"/>
    <w:rsid w:val="00415296"/>
    <w:rsid w:val="004154C1"/>
    <w:rsid w:val="004156BA"/>
    <w:rsid w:val="00415DAE"/>
    <w:rsid w:val="00415F12"/>
    <w:rsid w:val="004161C9"/>
    <w:rsid w:val="004168FE"/>
    <w:rsid w:val="00416A98"/>
    <w:rsid w:val="00416BCF"/>
    <w:rsid w:val="00417FBC"/>
    <w:rsid w:val="004203AC"/>
    <w:rsid w:val="0042068F"/>
    <w:rsid w:val="0042075B"/>
    <w:rsid w:val="004209B9"/>
    <w:rsid w:val="00420BAA"/>
    <w:rsid w:val="00421071"/>
    <w:rsid w:val="00421334"/>
    <w:rsid w:val="004213CE"/>
    <w:rsid w:val="0042155E"/>
    <w:rsid w:val="004215BC"/>
    <w:rsid w:val="0042161F"/>
    <w:rsid w:val="00421A39"/>
    <w:rsid w:val="00421F83"/>
    <w:rsid w:val="0042204D"/>
    <w:rsid w:val="00422104"/>
    <w:rsid w:val="004223DF"/>
    <w:rsid w:val="004224D0"/>
    <w:rsid w:val="004227D3"/>
    <w:rsid w:val="00422A68"/>
    <w:rsid w:val="004233C4"/>
    <w:rsid w:val="00423437"/>
    <w:rsid w:val="00423680"/>
    <w:rsid w:val="0042391B"/>
    <w:rsid w:val="00423AC1"/>
    <w:rsid w:val="00423D1D"/>
    <w:rsid w:val="004242F7"/>
    <w:rsid w:val="00424962"/>
    <w:rsid w:val="00424AB6"/>
    <w:rsid w:val="00424E47"/>
    <w:rsid w:val="00425037"/>
    <w:rsid w:val="00425074"/>
    <w:rsid w:val="004256ED"/>
    <w:rsid w:val="00425BCC"/>
    <w:rsid w:val="00425BDB"/>
    <w:rsid w:val="00425DD1"/>
    <w:rsid w:val="00425E35"/>
    <w:rsid w:val="00425E4D"/>
    <w:rsid w:val="00426B25"/>
    <w:rsid w:val="00426BEB"/>
    <w:rsid w:val="00426D6C"/>
    <w:rsid w:val="0042745D"/>
    <w:rsid w:val="00427AEF"/>
    <w:rsid w:val="00427CF2"/>
    <w:rsid w:val="00427DE5"/>
    <w:rsid w:val="004300E5"/>
    <w:rsid w:val="00430A8A"/>
    <w:rsid w:val="00430AA6"/>
    <w:rsid w:val="00430AA9"/>
    <w:rsid w:val="00430C98"/>
    <w:rsid w:val="0043144D"/>
    <w:rsid w:val="00431CAB"/>
    <w:rsid w:val="00431D36"/>
    <w:rsid w:val="00432632"/>
    <w:rsid w:val="00432803"/>
    <w:rsid w:val="004328CE"/>
    <w:rsid w:val="00432AE4"/>
    <w:rsid w:val="00432AE7"/>
    <w:rsid w:val="00433186"/>
    <w:rsid w:val="00433E00"/>
    <w:rsid w:val="004346BD"/>
    <w:rsid w:val="00434818"/>
    <w:rsid w:val="004348BC"/>
    <w:rsid w:val="004348BF"/>
    <w:rsid w:val="00434AFC"/>
    <w:rsid w:val="00435284"/>
    <w:rsid w:val="0043590F"/>
    <w:rsid w:val="00435BF4"/>
    <w:rsid w:val="00435FBE"/>
    <w:rsid w:val="004362FF"/>
    <w:rsid w:val="004365AE"/>
    <w:rsid w:val="004366F4"/>
    <w:rsid w:val="00436D1B"/>
    <w:rsid w:val="004376F5"/>
    <w:rsid w:val="00437CE5"/>
    <w:rsid w:val="00437DD4"/>
    <w:rsid w:val="00437E03"/>
    <w:rsid w:val="00437F16"/>
    <w:rsid w:val="00440859"/>
    <w:rsid w:val="00440880"/>
    <w:rsid w:val="00440941"/>
    <w:rsid w:val="00440A93"/>
    <w:rsid w:val="00440C40"/>
    <w:rsid w:val="00440CEA"/>
    <w:rsid w:val="00440EFF"/>
    <w:rsid w:val="004410CA"/>
    <w:rsid w:val="004413F4"/>
    <w:rsid w:val="004418F2"/>
    <w:rsid w:val="0044199C"/>
    <w:rsid w:val="00441D12"/>
    <w:rsid w:val="00442400"/>
    <w:rsid w:val="00442C2B"/>
    <w:rsid w:val="004433BC"/>
    <w:rsid w:val="00443C97"/>
    <w:rsid w:val="00443D1F"/>
    <w:rsid w:val="00444035"/>
    <w:rsid w:val="0044435E"/>
    <w:rsid w:val="00444407"/>
    <w:rsid w:val="00444530"/>
    <w:rsid w:val="00444904"/>
    <w:rsid w:val="00444C10"/>
    <w:rsid w:val="00444C8B"/>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3"/>
    <w:rsid w:val="0045149D"/>
    <w:rsid w:val="00451623"/>
    <w:rsid w:val="0045165D"/>
    <w:rsid w:val="004517C8"/>
    <w:rsid w:val="00452261"/>
    <w:rsid w:val="004522B2"/>
    <w:rsid w:val="0045235D"/>
    <w:rsid w:val="00452567"/>
    <w:rsid w:val="00452AD4"/>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466"/>
    <w:rsid w:val="00456837"/>
    <w:rsid w:val="004569A3"/>
    <w:rsid w:val="00456E53"/>
    <w:rsid w:val="00456F61"/>
    <w:rsid w:val="00457080"/>
    <w:rsid w:val="00457A4F"/>
    <w:rsid w:val="00457C6C"/>
    <w:rsid w:val="00457C8B"/>
    <w:rsid w:val="004602B6"/>
    <w:rsid w:val="004608A8"/>
    <w:rsid w:val="004608D3"/>
    <w:rsid w:val="004611C9"/>
    <w:rsid w:val="00461607"/>
    <w:rsid w:val="00461668"/>
    <w:rsid w:val="004628E5"/>
    <w:rsid w:val="004630AB"/>
    <w:rsid w:val="004636DE"/>
    <w:rsid w:val="00463A16"/>
    <w:rsid w:val="00463AF1"/>
    <w:rsid w:val="004646C3"/>
    <w:rsid w:val="0046483D"/>
    <w:rsid w:val="00464A10"/>
    <w:rsid w:val="00464B4B"/>
    <w:rsid w:val="00464C7A"/>
    <w:rsid w:val="004656A3"/>
    <w:rsid w:val="00465A22"/>
    <w:rsid w:val="00465E8A"/>
    <w:rsid w:val="00466457"/>
    <w:rsid w:val="00466513"/>
    <w:rsid w:val="00466693"/>
    <w:rsid w:val="00466AF8"/>
    <w:rsid w:val="00466C97"/>
    <w:rsid w:val="0046700B"/>
    <w:rsid w:val="004672B8"/>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3B1A"/>
    <w:rsid w:val="00473CFB"/>
    <w:rsid w:val="00473E38"/>
    <w:rsid w:val="00474346"/>
    <w:rsid w:val="004743EB"/>
    <w:rsid w:val="00474777"/>
    <w:rsid w:val="00474956"/>
    <w:rsid w:val="00474D87"/>
    <w:rsid w:val="00474EFC"/>
    <w:rsid w:val="0047527B"/>
    <w:rsid w:val="00475349"/>
    <w:rsid w:val="00475B73"/>
    <w:rsid w:val="00475C3A"/>
    <w:rsid w:val="00476114"/>
    <w:rsid w:val="0047631E"/>
    <w:rsid w:val="00477091"/>
    <w:rsid w:val="004771D3"/>
    <w:rsid w:val="004776D9"/>
    <w:rsid w:val="004778A2"/>
    <w:rsid w:val="004779CD"/>
    <w:rsid w:val="00477AFB"/>
    <w:rsid w:val="00477BF1"/>
    <w:rsid w:val="00477CD6"/>
    <w:rsid w:val="0048028B"/>
    <w:rsid w:val="004803E0"/>
    <w:rsid w:val="004805AD"/>
    <w:rsid w:val="00480BFA"/>
    <w:rsid w:val="0048152B"/>
    <w:rsid w:val="0048183C"/>
    <w:rsid w:val="00481912"/>
    <w:rsid w:val="00481BBD"/>
    <w:rsid w:val="00481BE2"/>
    <w:rsid w:val="00481FF0"/>
    <w:rsid w:val="00482252"/>
    <w:rsid w:val="00482328"/>
    <w:rsid w:val="0048233B"/>
    <w:rsid w:val="004826D8"/>
    <w:rsid w:val="00482838"/>
    <w:rsid w:val="00482AA0"/>
    <w:rsid w:val="00483752"/>
    <w:rsid w:val="004837A8"/>
    <w:rsid w:val="00483CBD"/>
    <w:rsid w:val="00483EF5"/>
    <w:rsid w:val="00484197"/>
    <w:rsid w:val="00484F97"/>
    <w:rsid w:val="0048518C"/>
    <w:rsid w:val="004856A0"/>
    <w:rsid w:val="00485974"/>
    <w:rsid w:val="00485F31"/>
    <w:rsid w:val="0048617C"/>
    <w:rsid w:val="00486192"/>
    <w:rsid w:val="0048662E"/>
    <w:rsid w:val="004866B4"/>
    <w:rsid w:val="00486923"/>
    <w:rsid w:val="00487013"/>
    <w:rsid w:val="004872B0"/>
    <w:rsid w:val="0048734E"/>
    <w:rsid w:val="004900BE"/>
    <w:rsid w:val="0049030B"/>
    <w:rsid w:val="00490991"/>
    <w:rsid w:val="00490C33"/>
    <w:rsid w:val="00490DB5"/>
    <w:rsid w:val="00490E27"/>
    <w:rsid w:val="00490E64"/>
    <w:rsid w:val="00491267"/>
    <w:rsid w:val="004913E5"/>
    <w:rsid w:val="004915D5"/>
    <w:rsid w:val="00491ADE"/>
    <w:rsid w:val="00491D73"/>
    <w:rsid w:val="00491DB7"/>
    <w:rsid w:val="0049235E"/>
    <w:rsid w:val="00492649"/>
    <w:rsid w:val="004927F0"/>
    <w:rsid w:val="00492E64"/>
    <w:rsid w:val="0049307B"/>
    <w:rsid w:val="00493624"/>
    <w:rsid w:val="004936A0"/>
    <w:rsid w:val="00493764"/>
    <w:rsid w:val="00493B53"/>
    <w:rsid w:val="00493C19"/>
    <w:rsid w:val="004941EB"/>
    <w:rsid w:val="004943F5"/>
    <w:rsid w:val="00494422"/>
    <w:rsid w:val="004945E1"/>
    <w:rsid w:val="00494AB8"/>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A0321"/>
    <w:rsid w:val="004A150D"/>
    <w:rsid w:val="004A1629"/>
    <w:rsid w:val="004A167D"/>
    <w:rsid w:val="004A2386"/>
    <w:rsid w:val="004A24EF"/>
    <w:rsid w:val="004A2673"/>
    <w:rsid w:val="004A280D"/>
    <w:rsid w:val="004A2CA4"/>
    <w:rsid w:val="004A2DD9"/>
    <w:rsid w:val="004A37D5"/>
    <w:rsid w:val="004A3809"/>
    <w:rsid w:val="004A3C1A"/>
    <w:rsid w:val="004A3E5D"/>
    <w:rsid w:val="004A3FF5"/>
    <w:rsid w:val="004A434A"/>
    <w:rsid w:val="004A4928"/>
    <w:rsid w:val="004A4E75"/>
    <w:rsid w:val="004A5232"/>
    <w:rsid w:val="004A52E9"/>
    <w:rsid w:val="004A5363"/>
    <w:rsid w:val="004A5471"/>
    <w:rsid w:val="004A5CE8"/>
    <w:rsid w:val="004A65AC"/>
    <w:rsid w:val="004A65AF"/>
    <w:rsid w:val="004A6C98"/>
    <w:rsid w:val="004A6EEF"/>
    <w:rsid w:val="004A714D"/>
    <w:rsid w:val="004A736A"/>
    <w:rsid w:val="004B02B0"/>
    <w:rsid w:val="004B0501"/>
    <w:rsid w:val="004B1168"/>
    <w:rsid w:val="004B1278"/>
    <w:rsid w:val="004B13FE"/>
    <w:rsid w:val="004B1441"/>
    <w:rsid w:val="004B1D8E"/>
    <w:rsid w:val="004B1FE6"/>
    <w:rsid w:val="004B21BC"/>
    <w:rsid w:val="004B2409"/>
    <w:rsid w:val="004B296B"/>
    <w:rsid w:val="004B2EB1"/>
    <w:rsid w:val="004B3124"/>
    <w:rsid w:val="004B3146"/>
    <w:rsid w:val="004B31D0"/>
    <w:rsid w:val="004B35BB"/>
    <w:rsid w:val="004B3743"/>
    <w:rsid w:val="004B4069"/>
    <w:rsid w:val="004B414B"/>
    <w:rsid w:val="004B49D4"/>
    <w:rsid w:val="004B4D09"/>
    <w:rsid w:val="004B4EF5"/>
    <w:rsid w:val="004B5D95"/>
    <w:rsid w:val="004B5F45"/>
    <w:rsid w:val="004B5F5F"/>
    <w:rsid w:val="004B6632"/>
    <w:rsid w:val="004B69B2"/>
    <w:rsid w:val="004B7B69"/>
    <w:rsid w:val="004B7CBD"/>
    <w:rsid w:val="004C002F"/>
    <w:rsid w:val="004C0101"/>
    <w:rsid w:val="004C0107"/>
    <w:rsid w:val="004C015A"/>
    <w:rsid w:val="004C036D"/>
    <w:rsid w:val="004C066C"/>
    <w:rsid w:val="004C0A9B"/>
    <w:rsid w:val="004C0CB3"/>
    <w:rsid w:val="004C16AC"/>
    <w:rsid w:val="004C1745"/>
    <w:rsid w:val="004C1A60"/>
    <w:rsid w:val="004C1AD3"/>
    <w:rsid w:val="004C3120"/>
    <w:rsid w:val="004C31F3"/>
    <w:rsid w:val="004C32DD"/>
    <w:rsid w:val="004C32EB"/>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8BF"/>
    <w:rsid w:val="004D0224"/>
    <w:rsid w:val="004D0413"/>
    <w:rsid w:val="004D0574"/>
    <w:rsid w:val="004D0831"/>
    <w:rsid w:val="004D0F8D"/>
    <w:rsid w:val="004D10F7"/>
    <w:rsid w:val="004D1143"/>
    <w:rsid w:val="004D13B1"/>
    <w:rsid w:val="004D1D7A"/>
    <w:rsid w:val="004D1DB0"/>
    <w:rsid w:val="004D23F8"/>
    <w:rsid w:val="004D26E0"/>
    <w:rsid w:val="004D282B"/>
    <w:rsid w:val="004D2E9E"/>
    <w:rsid w:val="004D339C"/>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E0"/>
    <w:rsid w:val="004D73FB"/>
    <w:rsid w:val="004D76B4"/>
    <w:rsid w:val="004D7BDB"/>
    <w:rsid w:val="004D7C70"/>
    <w:rsid w:val="004E0261"/>
    <w:rsid w:val="004E0C3A"/>
    <w:rsid w:val="004E0F7F"/>
    <w:rsid w:val="004E0FBE"/>
    <w:rsid w:val="004E0FF1"/>
    <w:rsid w:val="004E1250"/>
    <w:rsid w:val="004E13D6"/>
    <w:rsid w:val="004E1497"/>
    <w:rsid w:val="004E1558"/>
    <w:rsid w:val="004E1B3D"/>
    <w:rsid w:val="004E2306"/>
    <w:rsid w:val="004E27E7"/>
    <w:rsid w:val="004E2BDF"/>
    <w:rsid w:val="004E2F6A"/>
    <w:rsid w:val="004E3026"/>
    <w:rsid w:val="004E31C3"/>
    <w:rsid w:val="004E3753"/>
    <w:rsid w:val="004E387B"/>
    <w:rsid w:val="004E3A66"/>
    <w:rsid w:val="004E4248"/>
    <w:rsid w:val="004E4320"/>
    <w:rsid w:val="004E436C"/>
    <w:rsid w:val="004E451E"/>
    <w:rsid w:val="004E4845"/>
    <w:rsid w:val="004E4E93"/>
    <w:rsid w:val="004E5372"/>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E7FAB"/>
    <w:rsid w:val="004F0636"/>
    <w:rsid w:val="004F0889"/>
    <w:rsid w:val="004F0B10"/>
    <w:rsid w:val="004F0F5E"/>
    <w:rsid w:val="004F14D0"/>
    <w:rsid w:val="004F1797"/>
    <w:rsid w:val="004F1BD0"/>
    <w:rsid w:val="004F25F4"/>
    <w:rsid w:val="004F2A7A"/>
    <w:rsid w:val="004F3085"/>
    <w:rsid w:val="004F3CF7"/>
    <w:rsid w:val="004F3DA4"/>
    <w:rsid w:val="004F3E88"/>
    <w:rsid w:val="004F45ED"/>
    <w:rsid w:val="004F49E8"/>
    <w:rsid w:val="004F4C2A"/>
    <w:rsid w:val="004F5595"/>
    <w:rsid w:val="004F592B"/>
    <w:rsid w:val="004F5A7A"/>
    <w:rsid w:val="004F5F89"/>
    <w:rsid w:val="004F6759"/>
    <w:rsid w:val="004F6C2A"/>
    <w:rsid w:val="004F71DD"/>
    <w:rsid w:val="004F7427"/>
    <w:rsid w:val="004F74FA"/>
    <w:rsid w:val="004F753A"/>
    <w:rsid w:val="004F7787"/>
    <w:rsid w:val="004F7E8E"/>
    <w:rsid w:val="00500A45"/>
    <w:rsid w:val="00500C86"/>
    <w:rsid w:val="00501038"/>
    <w:rsid w:val="00501596"/>
    <w:rsid w:val="005015CF"/>
    <w:rsid w:val="00501ACD"/>
    <w:rsid w:val="0050274C"/>
    <w:rsid w:val="00502B94"/>
    <w:rsid w:val="00502CFE"/>
    <w:rsid w:val="005030D4"/>
    <w:rsid w:val="0050311E"/>
    <w:rsid w:val="0050321C"/>
    <w:rsid w:val="00503AE2"/>
    <w:rsid w:val="00503D93"/>
    <w:rsid w:val="00504754"/>
    <w:rsid w:val="00504C43"/>
    <w:rsid w:val="00505155"/>
    <w:rsid w:val="00505229"/>
    <w:rsid w:val="00505B49"/>
    <w:rsid w:val="00505F87"/>
    <w:rsid w:val="005067E9"/>
    <w:rsid w:val="00506F90"/>
    <w:rsid w:val="00507252"/>
    <w:rsid w:val="005076E8"/>
    <w:rsid w:val="005078E0"/>
    <w:rsid w:val="005079D8"/>
    <w:rsid w:val="00507E8E"/>
    <w:rsid w:val="0051003E"/>
    <w:rsid w:val="005101F5"/>
    <w:rsid w:val="005102F0"/>
    <w:rsid w:val="00510426"/>
    <w:rsid w:val="00510CE1"/>
    <w:rsid w:val="00510FFC"/>
    <w:rsid w:val="00511013"/>
    <w:rsid w:val="00511319"/>
    <w:rsid w:val="00511417"/>
    <w:rsid w:val="00511C9B"/>
    <w:rsid w:val="00511D77"/>
    <w:rsid w:val="00512580"/>
    <w:rsid w:val="005125EE"/>
    <w:rsid w:val="00512718"/>
    <w:rsid w:val="0051272C"/>
    <w:rsid w:val="00512C5B"/>
    <w:rsid w:val="005135F6"/>
    <w:rsid w:val="0051398C"/>
    <w:rsid w:val="00513A33"/>
    <w:rsid w:val="00513C97"/>
    <w:rsid w:val="005140B3"/>
    <w:rsid w:val="0051457B"/>
    <w:rsid w:val="005145B2"/>
    <w:rsid w:val="005148A5"/>
    <w:rsid w:val="00514A7B"/>
    <w:rsid w:val="00514AA4"/>
    <w:rsid w:val="005159F7"/>
    <w:rsid w:val="00515AE4"/>
    <w:rsid w:val="005160CF"/>
    <w:rsid w:val="005160E2"/>
    <w:rsid w:val="0051645C"/>
    <w:rsid w:val="00516A67"/>
    <w:rsid w:val="00516B77"/>
    <w:rsid w:val="00516D14"/>
    <w:rsid w:val="005175C8"/>
    <w:rsid w:val="00517FD2"/>
    <w:rsid w:val="005204BA"/>
    <w:rsid w:val="005209D1"/>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F7A"/>
    <w:rsid w:val="00524188"/>
    <w:rsid w:val="00524207"/>
    <w:rsid w:val="005243E6"/>
    <w:rsid w:val="005245BE"/>
    <w:rsid w:val="00525893"/>
    <w:rsid w:val="00525AB6"/>
    <w:rsid w:val="00525CCE"/>
    <w:rsid w:val="00525DB8"/>
    <w:rsid w:val="0052608E"/>
    <w:rsid w:val="00526220"/>
    <w:rsid w:val="005264DA"/>
    <w:rsid w:val="00526A86"/>
    <w:rsid w:val="00526DD2"/>
    <w:rsid w:val="00526E1A"/>
    <w:rsid w:val="005270AA"/>
    <w:rsid w:val="0052724B"/>
    <w:rsid w:val="0052758B"/>
    <w:rsid w:val="00527E20"/>
    <w:rsid w:val="005308F8"/>
    <w:rsid w:val="00531030"/>
    <w:rsid w:val="005317D0"/>
    <w:rsid w:val="00531A76"/>
    <w:rsid w:val="00531EA4"/>
    <w:rsid w:val="00532341"/>
    <w:rsid w:val="0053237C"/>
    <w:rsid w:val="005325D0"/>
    <w:rsid w:val="0053289D"/>
    <w:rsid w:val="005329FF"/>
    <w:rsid w:val="00532E9D"/>
    <w:rsid w:val="005337A7"/>
    <w:rsid w:val="00533AB7"/>
    <w:rsid w:val="00533C6B"/>
    <w:rsid w:val="005342F5"/>
    <w:rsid w:val="005346AC"/>
    <w:rsid w:val="005347AA"/>
    <w:rsid w:val="0053546D"/>
    <w:rsid w:val="00535AC2"/>
    <w:rsid w:val="0053601E"/>
    <w:rsid w:val="00536B5C"/>
    <w:rsid w:val="00537131"/>
    <w:rsid w:val="00537A86"/>
    <w:rsid w:val="00537C0F"/>
    <w:rsid w:val="00537D44"/>
    <w:rsid w:val="005402E2"/>
    <w:rsid w:val="00540804"/>
    <w:rsid w:val="0054083E"/>
    <w:rsid w:val="00540C91"/>
    <w:rsid w:val="00540EDF"/>
    <w:rsid w:val="00540FE2"/>
    <w:rsid w:val="005414EF"/>
    <w:rsid w:val="00541610"/>
    <w:rsid w:val="00541957"/>
    <w:rsid w:val="00542233"/>
    <w:rsid w:val="00542408"/>
    <w:rsid w:val="00542473"/>
    <w:rsid w:val="0054288C"/>
    <w:rsid w:val="00542AB4"/>
    <w:rsid w:val="00542B64"/>
    <w:rsid w:val="00542F04"/>
    <w:rsid w:val="00543212"/>
    <w:rsid w:val="00543260"/>
    <w:rsid w:val="0054345A"/>
    <w:rsid w:val="0054345C"/>
    <w:rsid w:val="0054367B"/>
    <w:rsid w:val="00543797"/>
    <w:rsid w:val="00543809"/>
    <w:rsid w:val="00543C53"/>
    <w:rsid w:val="00544D0C"/>
    <w:rsid w:val="00544F2D"/>
    <w:rsid w:val="00545EC5"/>
    <w:rsid w:val="0054613D"/>
    <w:rsid w:val="00546C86"/>
    <w:rsid w:val="00547163"/>
    <w:rsid w:val="005471BF"/>
    <w:rsid w:val="005503AB"/>
    <w:rsid w:val="00550DDE"/>
    <w:rsid w:val="00550E03"/>
    <w:rsid w:val="005510B2"/>
    <w:rsid w:val="00551190"/>
    <w:rsid w:val="0055143A"/>
    <w:rsid w:val="00551B76"/>
    <w:rsid w:val="00551F3D"/>
    <w:rsid w:val="005525C8"/>
    <w:rsid w:val="005526AE"/>
    <w:rsid w:val="00552B53"/>
    <w:rsid w:val="00552D8C"/>
    <w:rsid w:val="00552ED1"/>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629"/>
    <w:rsid w:val="0055594B"/>
    <w:rsid w:val="00555AAD"/>
    <w:rsid w:val="005561A8"/>
    <w:rsid w:val="005561B1"/>
    <w:rsid w:val="00556634"/>
    <w:rsid w:val="00556965"/>
    <w:rsid w:val="00556D18"/>
    <w:rsid w:val="00556E77"/>
    <w:rsid w:val="00556FD9"/>
    <w:rsid w:val="0055790D"/>
    <w:rsid w:val="00557B1A"/>
    <w:rsid w:val="00557D7B"/>
    <w:rsid w:val="00560340"/>
    <w:rsid w:val="00560801"/>
    <w:rsid w:val="00560858"/>
    <w:rsid w:val="0056088B"/>
    <w:rsid w:val="00560EF2"/>
    <w:rsid w:val="0056110C"/>
    <w:rsid w:val="005611BD"/>
    <w:rsid w:val="0056138E"/>
    <w:rsid w:val="0056254F"/>
    <w:rsid w:val="0056278A"/>
    <w:rsid w:val="00562CE8"/>
    <w:rsid w:val="00563164"/>
    <w:rsid w:val="00563AEC"/>
    <w:rsid w:val="00563FAD"/>
    <w:rsid w:val="005641CB"/>
    <w:rsid w:val="005644C3"/>
    <w:rsid w:val="0056487E"/>
    <w:rsid w:val="00564A33"/>
    <w:rsid w:val="005655B3"/>
    <w:rsid w:val="00566422"/>
    <w:rsid w:val="00566582"/>
    <w:rsid w:val="005667A4"/>
    <w:rsid w:val="0056688E"/>
    <w:rsid w:val="00566D6D"/>
    <w:rsid w:val="0056772B"/>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55E"/>
    <w:rsid w:val="0057465B"/>
    <w:rsid w:val="00574829"/>
    <w:rsid w:val="005750AF"/>
    <w:rsid w:val="0057515F"/>
    <w:rsid w:val="005754D2"/>
    <w:rsid w:val="00575674"/>
    <w:rsid w:val="00575810"/>
    <w:rsid w:val="00575F66"/>
    <w:rsid w:val="0057634F"/>
    <w:rsid w:val="0057661D"/>
    <w:rsid w:val="005766EC"/>
    <w:rsid w:val="005767D9"/>
    <w:rsid w:val="005769DA"/>
    <w:rsid w:val="00577146"/>
    <w:rsid w:val="005773A0"/>
    <w:rsid w:val="005773B0"/>
    <w:rsid w:val="005775D4"/>
    <w:rsid w:val="0057790A"/>
    <w:rsid w:val="00580045"/>
    <w:rsid w:val="005800F8"/>
    <w:rsid w:val="005801AA"/>
    <w:rsid w:val="005808CD"/>
    <w:rsid w:val="00580A04"/>
    <w:rsid w:val="00580A07"/>
    <w:rsid w:val="00580B1B"/>
    <w:rsid w:val="0058156A"/>
    <w:rsid w:val="005817BA"/>
    <w:rsid w:val="00581B8A"/>
    <w:rsid w:val="00581E0B"/>
    <w:rsid w:val="00581FA0"/>
    <w:rsid w:val="00582002"/>
    <w:rsid w:val="005825BD"/>
    <w:rsid w:val="0058278B"/>
    <w:rsid w:val="00582D40"/>
    <w:rsid w:val="00582F1A"/>
    <w:rsid w:val="005835CA"/>
    <w:rsid w:val="00583C58"/>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72"/>
    <w:rsid w:val="00586FB4"/>
    <w:rsid w:val="00587231"/>
    <w:rsid w:val="00587334"/>
    <w:rsid w:val="00590E36"/>
    <w:rsid w:val="00590F71"/>
    <w:rsid w:val="005910B3"/>
    <w:rsid w:val="005913F8"/>
    <w:rsid w:val="005917C2"/>
    <w:rsid w:val="005919CF"/>
    <w:rsid w:val="00591E65"/>
    <w:rsid w:val="00592013"/>
    <w:rsid w:val="00592216"/>
    <w:rsid w:val="00592518"/>
    <w:rsid w:val="00592632"/>
    <w:rsid w:val="00592639"/>
    <w:rsid w:val="0059309E"/>
    <w:rsid w:val="00593122"/>
    <w:rsid w:val="005933B5"/>
    <w:rsid w:val="00593540"/>
    <w:rsid w:val="00593547"/>
    <w:rsid w:val="00593B1A"/>
    <w:rsid w:val="00593DCE"/>
    <w:rsid w:val="00594A39"/>
    <w:rsid w:val="00594F87"/>
    <w:rsid w:val="00595081"/>
    <w:rsid w:val="00595F55"/>
    <w:rsid w:val="00596DF4"/>
    <w:rsid w:val="00596FCE"/>
    <w:rsid w:val="00597178"/>
    <w:rsid w:val="00597ED0"/>
    <w:rsid w:val="005A004D"/>
    <w:rsid w:val="005A0066"/>
    <w:rsid w:val="005A064E"/>
    <w:rsid w:val="005A07FA"/>
    <w:rsid w:val="005A0825"/>
    <w:rsid w:val="005A1085"/>
    <w:rsid w:val="005A12DE"/>
    <w:rsid w:val="005A12E0"/>
    <w:rsid w:val="005A17B8"/>
    <w:rsid w:val="005A1C35"/>
    <w:rsid w:val="005A1E8A"/>
    <w:rsid w:val="005A2325"/>
    <w:rsid w:val="005A239F"/>
    <w:rsid w:val="005A259E"/>
    <w:rsid w:val="005A27F0"/>
    <w:rsid w:val="005A34F5"/>
    <w:rsid w:val="005A3C75"/>
    <w:rsid w:val="005A3D56"/>
    <w:rsid w:val="005A452B"/>
    <w:rsid w:val="005A4BC9"/>
    <w:rsid w:val="005A4E63"/>
    <w:rsid w:val="005A4FE8"/>
    <w:rsid w:val="005A51F9"/>
    <w:rsid w:val="005A5B15"/>
    <w:rsid w:val="005A606D"/>
    <w:rsid w:val="005A6930"/>
    <w:rsid w:val="005A6B11"/>
    <w:rsid w:val="005A6F0C"/>
    <w:rsid w:val="005A719F"/>
    <w:rsid w:val="005A71C6"/>
    <w:rsid w:val="005A77B0"/>
    <w:rsid w:val="005A7F14"/>
    <w:rsid w:val="005B02E2"/>
    <w:rsid w:val="005B0469"/>
    <w:rsid w:val="005B0534"/>
    <w:rsid w:val="005B0573"/>
    <w:rsid w:val="005B0739"/>
    <w:rsid w:val="005B14E4"/>
    <w:rsid w:val="005B18D8"/>
    <w:rsid w:val="005B1E1C"/>
    <w:rsid w:val="005B24DE"/>
    <w:rsid w:val="005B2519"/>
    <w:rsid w:val="005B26E9"/>
    <w:rsid w:val="005B2853"/>
    <w:rsid w:val="005B2A0E"/>
    <w:rsid w:val="005B32B6"/>
    <w:rsid w:val="005B3797"/>
    <w:rsid w:val="005B3D0F"/>
    <w:rsid w:val="005B3E37"/>
    <w:rsid w:val="005B4764"/>
    <w:rsid w:val="005B5042"/>
    <w:rsid w:val="005B5391"/>
    <w:rsid w:val="005B55B2"/>
    <w:rsid w:val="005B5720"/>
    <w:rsid w:val="005B5B44"/>
    <w:rsid w:val="005B5BDB"/>
    <w:rsid w:val="005B5DCA"/>
    <w:rsid w:val="005B60B6"/>
    <w:rsid w:val="005B61BE"/>
    <w:rsid w:val="005B64CC"/>
    <w:rsid w:val="005B66AB"/>
    <w:rsid w:val="005B6BC6"/>
    <w:rsid w:val="005B6C5A"/>
    <w:rsid w:val="005B742A"/>
    <w:rsid w:val="005B77F0"/>
    <w:rsid w:val="005B787B"/>
    <w:rsid w:val="005C05A1"/>
    <w:rsid w:val="005C0F0D"/>
    <w:rsid w:val="005C10C3"/>
    <w:rsid w:val="005C14E3"/>
    <w:rsid w:val="005C15E6"/>
    <w:rsid w:val="005C176B"/>
    <w:rsid w:val="005C189C"/>
    <w:rsid w:val="005C1A02"/>
    <w:rsid w:val="005C1F21"/>
    <w:rsid w:val="005C2133"/>
    <w:rsid w:val="005C2A2F"/>
    <w:rsid w:val="005C3648"/>
    <w:rsid w:val="005C3B25"/>
    <w:rsid w:val="005C41EA"/>
    <w:rsid w:val="005C4246"/>
    <w:rsid w:val="005C44C7"/>
    <w:rsid w:val="005C4BD2"/>
    <w:rsid w:val="005C5858"/>
    <w:rsid w:val="005C5ACE"/>
    <w:rsid w:val="005C68E9"/>
    <w:rsid w:val="005C6BF8"/>
    <w:rsid w:val="005C6C10"/>
    <w:rsid w:val="005C6F4B"/>
    <w:rsid w:val="005C734A"/>
    <w:rsid w:val="005C7950"/>
    <w:rsid w:val="005C7953"/>
    <w:rsid w:val="005C7BCD"/>
    <w:rsid w:val="005D0D1A"/>
    <w:rsid w:val="005D0D96"/>
    <w:rsid w:val="005D0F2E"/>
    <w:rsid w:val="005D13A0"/>
    <w:rsid w:val="005D145C"/>
    <w:rsid w:val="005D1B41"/>
    <w:rsid w:val="005D1E03"/>
    <w:rsid w:val="005D26B8"/>
    <w:rsid w:val="005D2B8C"/>
    <w:rsid w:val="005D2E6A"/>
    <w:rsid w:val="005D3067"/>
    <w:rsid w:val="005D3659"/>
    <w:rsid w:val="005D3BA3"/>
    <w:rsid w:val="005D50F4"/>
    <w:rsid w:val="005D588C"/>
    <w:rsid w:val="005D5AF3"/>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D777C"/>
    <w:rsid w:val="005E0381"/>
    <w:rsid w:val="005E047B"/>
    <w:rsid w:val="005E0719"/>
    <w:rsid w:val="005E0809"/>
    <w:rsid w:val="005E0AAF"/>
    <w:rsid w:val="005E1016"/>
    <w:rsid w:val="005E12E0"/>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948"/>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CBB"/>
    <w:rsid w:val="005F2D82"/>
    <w:rsid w:val="005F2F80"/>
    <w:rsid w:val="005F3089"/>
    <w:rsid w:val="005F4160"/>
    <w:rsid w:val="005F41D0"/>
    <w:rsid w:val="005F4508"/>
    <w:rsid w:val="005F4664"/>
    <w:rsid w:val="005F4CDA"/>
    <w:rsid w:val="005F5147"/>
    <w:rsid w:val="005F53C3"/>
    <w:rsid w:val="005F5532"/>
    <w:rsid w:val="005F55BE"/>
    <w:rsid w:val="005F55FC"/>
    <w:rsid w:val="005F5AB7"/>
    <w:rsid w:val="005F5AB8"/>
    <w:rsid w:val="005F5EFB"/>
    <w:rsid w:val="005F60E5"/>
    <w:rsid w:val="005F642A"/>
    <w:rsid w:val="005F6664"/>
    <w:rsid w:val="005F66E7"/>
    <w:rsid w:val="005F6E5D"/>
    <w:rsid w:val="005F6EA9"/>
    <w:rsid w:val="005F735D"/>
    <w:rsid w:val="005F744A"/>
    <w:rsid w:val="005F756D"/>
    <w:rsid w:val="005F7BF4"/>
    <w:rsid w:val="005F7DCF"/>
    <w:rsid w:val="00600303"/>
    <w:rsid w:val="006006BC"/>
    <w:rsid w:val="0060085C"/>
    <w:rsid w:val="006009E3"/>
    <w:rsid w:val="00600E6D"/>
    <w:rsid w:val="006011D7"/>
    <w:rsid w:val="0060145B"/>
    <w:rsid w:val="006016EB"/>
    <w:rsid w:val="006016EE"/>
    <w:rsid w:val="006017D6"/>
    <w:rsid w:val="0060261A"/>
    <w:rsid w:val="006032E4"/>
    <w:rsid w:val="0060354D"/>
    <w:rsid w:val="00603932"/>
    <w:rsid w:val="00603ADB"/>
    <w:rsid w:val="00603BC9"/>
    <w:rsid w:val="00603DC7"/>
    <w:rsid w:val="00604132"/>
    <w:rsid w:val="00604377"/>
    <w:rsid w:val="00604763"/>
    <w:rsid w:val="00604BE2"/>
    <w:rsid w:val="006054AD"/>
    <w:rsid w:val="00605C8F"/>
    <w:rsid w:val="006064E4"/>
    <w:rsid w:val="006066BB"/>
    <w:rsid w:val="00606A57"/>
    <w:rsid w:val="00606B38"/>
    <w:rsid w:val="00606D85"/>
    <w:rsid w:val="00606E4F"/>
    <w:rsid w:val="00606EA2"/>
    <w:rsid w:val="006070F7"/>
    <w:rsid w:val="006075E7"/>
    <w:rsid w:val="00607A83"/>
    <w:rsid w:val="00607B2F"/>
    <w:rsid w:val="00607E88"/>
    <w:rsid w:val="006105BA"/>
    <w:rsid w:val="00610AE3"/>
    <w:rsid w:val="00610B7E"/>
    <w:rsid w:val="00610C1F"/>
    <w:rsid w:val="006112D0"/>
    <w:rsid w:val="006122D7"/>
    <w:rsid w:val="006123CD"/>
    <w:rsid w:val="00612E37"/>
    <w:rsid w:val="0061335D"/>
    <w:rsid w:val="006135BF"/>
    <w:rsid w:val="00614076"/>
    <w:rsid w:val="00614457"/>
    <w:rsid w:val="00614D4E"/>
    <w:rsid w:val="006157AC"/>
    <w:rsid w:val="00615A6F"/>
    <w:rsid w:val="00615B07"/>
    <w:rsid w:val="00615CF4"/>
    <w:rsid w:val="00615D91"/>
    <w:rsid w:val="0061605E"/>
    <w:rsid w:val="00616F78"/>
    <w:rsid w:val="00617761"/>
    <w:rsid w:val="006179A5"/>
    <w:rsid w:val="00617E12"/>
    <w:rsid w:val="00617F6B"/>
    <w:rsid w:val="006201F3"/>
    <w:rsid w:val="00620A2B"/>
    <w:rsid w:val="00620AC7"/>
    <w:rsid w:val="00620B76"/>
    <w:rsid w:val="00620E16"/>
    <w:rsid w:val="00620EA7"/>
    <w:rsid w:val="00621484"/>
    <w:rsid w:val="00621810"/>
    <w:rsid w:val="00621F6B"/>
    <w:rsid w:val="006224BC"/>
    <w:rsid w:val="006229AC"/>
    <w:rsid w:val="00622E4D"/>
    <w:rsid w:val="006234BC"/>
    <w:rsid w:val="00623546"/>
    <w:rsid w:val="00623670"/>
    <w:rsid w:val="00623CC6"/>
    <w:rsid w:val="00623D4B"/>
    <w:rsid w:val="00623ED4"/>
    <w:rsid w:val="00624427"/>
    <w:rsid w:val="00624B3A"/>
    <w:rsid w:val="00624D92"/>
    <w:rsid w:val="00624E2A"/>
    <w:rsid w:val="00624ED4"/>
    <w:rsid w:val="0062518D"/>
    <w:rsid w:val="0062519A"/>
    <w:rsid w:val="006256B8"/>
    <w:rsid w:val="00625928"/>
    <w:rsid w:val="00625ECE"/>
    <w:rsid w:val="00625F18"/>
    <w:rsid w:val="00626712"/>
    <w:rsid w:val="006267B8"/>
    <w:rsid w:val="00627642"/>
    <w:rsid w:val="006276B5"/>
    <w:rsid w:val="0062782F"/>
    <w:rsid w:val="00630372"/>
    <w:rsid w:val="0063083C"/>
    <w:rsid w:val="00630D32"/>
    <w:rsid w:val="0063104F"/>
    <w:rsid w:val="00631295"/>
    <w:rsid w:val="006319F4"/>
    <w:rsid w:val="00631DD1"/>
    <w:rsid w:val="00631E6E"/>
    <w:rsid w:val="006321C5"/>
    <w:rsid w:val="006326B0"/>
    <w:rsid w:val="00632713"/>
    <w:rsid w:val="00632816"/>
    <w:rsid w:val="00632A1A"/>
    <w:rsid w:val="00632D00"/>
    <w:rsid w:val="00633361"/>
    <w:rsid w:val="006334DC"/>
    <w:rsid w:val="0063387D"/>
    <w:rsid w:val="00633A50"/>
    <w:rsid w:val="00633AA6"/>
    <w:rsid w:val="00633C1C"/>
    <w:rsid w:val="00633E4D"/>
    <w:rsid w:val="00633FE5"/>
    <w:rsid w:val="0063479F"/>
    <w:rsid w:val="00634879"/>
    <w:rsid w:val="00634EB9"/>
    <w:rsid w:val="00634FC5"/>
    <w:rsid w:val="0063509F"/>
    <w:rsid w:val="00635555"/>
    <w:rsid w:val="00635602"/>
    <w:rsid w:val="0063567C"/>
    <w:rsid w:val="00635BA7"/>
    <w:rsid w:val="00635ECD"/>
    <w:rsid w:val="00636495"/>
    <w:rsid w:val="006368D5"/>
    <w:rsid w:val="00637089"/>
    <w:rsid w:val="00637374"/>
    <w:rsid w:val="006374BD"/>
    <w:rsid w:val="006377B9"/>
    <w:rsid w:val="006377EB"/>
    <w:rsid w:val="00637F9A"/>
    <w:rsid w:val="00640177"/>
    <w:rsid w:val="006403F7"/>
    <w:rsid w:val="00640818"/>
    <w:rsid w:val="0064129A"/>
    <w:rsid w:val="00641CA2"/>
    <w:rsid w:val="00642285"/>
    <w:rsid w:val="006423B8"/>
    <w:rsid w:val="0064264A"/>
    <w:rsid w:val="006426A0"/>
    <w:rsid w:val="00642979"/>
    <w:rsid w:val="00643826"/>
    <w:rsid w:val="00643A26"/>
    <w:rsid w:val="00643A31"/>
    <w:rsid w:val="006441DD"/>
    <w:rsid w:val="006445BD"/>
    <w:rsid w:val="006448AD"/>
    <w:rsid w:val="0064495B"/>
    <w:rsid w:val="00644FD3"/>
    <w:rsid w:val="0064570F"/>
    <w:rsid w:val="00645EE7"/>
    <w:rsid w:val="006463C5"/>
    <w:rsid w:val="00646E3C"/>
    <w:rsid w:val="00646E90"/>
    <w:rsid w:val="00650280"/>
    <w:rsid w:val="00650A2C"/>
    <w:rsid w:val="00650BD4"/>
    <w:rsid w:val="00650F5F"/>
    <w:rsid w:val="0065142F"/>
    <w:rsid w:val="0065168A"/>
    <w:rsid w:val="00651696"/>
    <w:rsid w:val="00651817"/>
    <w:rsid w:val="00651C67"/>
    <w:rsid w:val="006524B0"/>
    <w:rsid w:val="006528A7"/>
    <w:rsid w:val="00653028"/>
    <w:rsid w:val="006533DC"/>
    <w:rsid w:val="00653561"/>
    <w:rsid w:val="00653578"/>
    <w:rsid w:val="006538DD"/>
    <w:rsid w:val="006539E6"/>
    <w:rsid w:val="00653DB6"/>
    <w:rsid w:val="00653E3C"/>
    <w:rsid w:val="00654111"/>
    <w:rsid w:val="00654734"/>
    <w:rsid w:val="0065498F"/>
    <w:rsid w:val="00654D45"/>
    <w:rsid w:val="00654E84"/>
    <w:rsid w:val="0065508A"/>
    <w:rsid w:val="006569D4"/>
    <w:rsid w:val="00656E0E"/>
    <w:rsid w:val="00657105"/>
    <w:rsid w:val="006573F8"/>
    <w:rsid w:val="006577FB"/>
    <w:rsid w:val="00657DE6"/>
    <w:rsid w:val="006600F7"/>
    <w:rsid w:val="00660242"/>
    <w:rsid w:val="00660749"/>
    <w:rsid w:val="006609EC"/>
    <w:rsid w:val="00660A00"/>
    <w:rsid w:val="00660B3B"/>
    <w:rsid w:val="00660BC0"/>
    <w:rsid w:val="006611C8"/>
    <w:rsid w:val="00661655"/>
    <w:rsid w:val="006624A8"/>
    <w:rsid w:val="006634D9"/>
    <w:rsid w:val="00663599"/>
    <w:rsid w:val="006635E6"/>
    <w:rsid w:val="00663A7C"/>
    <w:rsid w:val="00663BE1"/>
    <w:rsid w:val="00663BF9"/>
    <w:rsid w:val="00663C11"/>
    <w:rsid w:val="00663CA8"/>
    <w:rsid w:val="006648BB"/>
    <w:rsid w:val="00664B26"/>
    <w:rsid w:val="006651EE"/>
    <w:rsid w:val="00665957"/>
    <w:rsid w:val="00666640"/>
    <w:rsid w:val="00666812"/>
    <w:rsid w:val="006668C2"/>
    <w:rsid w:val="00666946"/>
    <w:rsid w:val="00666FB1"/>
    <w:rsid w:val="006675DF"/>
    <w:rsid w:val="0067028D"/>
    <w:rsid w:val="00670428"/>
    <w:rsid w:val="006709B2"/>
    <w:rsid w:val="00671216"/>
    <w:rsid w:val="006715E2"/>
    <w:rsid w:val="00671E25"/>
    <w:rsid w:val="00672002"/>
    <w:rsid w:val="0067219D"/>
    <w:rsid w:val="00672322"/>
    <w:rsid w:val="0067290D"/>
    <w:rsid w:val="006734B8"/>
    <w:rsid w:val="00673501"/>
    <w:rsid w:val="00673D0A"/>
    <w:rsid w:val="00673DEF"/>
    <w:rsid w:val="00673E68"/>
    <w:rsid w:val="00674026"/>
    <w:rsid w:val="00674D37"/>
    <w:rsid w:val="00675144"/>
    <w:rsid w:val="00675189"/>
    <w:rsid w:val="00675600"/>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05"/>
    <w:rsid w:val="0068311B"/>
    <w:rsid w:val="0068312C"/>
    <w:rsid w:val="0068314C"/>
    <w:rsid w:val="00683272"/>
    <w:rsid w:val="0068333D"/>
    <w:rsid w:val="00683382"/>
    <w:rsid w:val="00683404"/>
    <w:rsid w:val="0068347F"/>
    <w:rsid w:val="006834B8"/>
    <w:rsid w:val="0068352A"/>
    <w:rsid w:val="0068363F"/>
    <w:rsid w:val="006837CF"/>
    <w:rsid w:val="00683985"/>
    <w:rsid w:val="006839CA"/>
    <w:rsid w:val="00683BE1"/>
    <w:rsid w:val="006843CB"/>
    <w:rsid w:val="006846C1"/>
    <w:rsid w:val="006849F5"/>
    <w:rsid w:val="00684F60"/>
    <w:rsid w:val="006850C6"/>
    <w:rsid w:val="0068518C"/>
    <w:rsid w:val="00685939"/>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B83"/>
    <w:rsid w:val="00693ED3"/>
    <w:rsid w:val="00693F07"/>
    <w:rsid w:val="006941B6"/>
    <w:rsid w:val="006943F5"/>
    <w:rsid w:val="00694F03"/>
    <w:rsid w:val="00694F8C"/>
    <w:rsid w:val="0069501D"/>
    <w:rsid w:val="006960F5"/>
    <w:rsid w:val="00696A75"/>
    <w:rsid w:val="00696A7C"/>
    <w:rsid w:val="00696C45"/>
    <w:rsid w:val="00696E31"/>
    <w:rsid w:val="00696F45"/>
    <w:rsid w:val="0069712C"/>
    <w:rsid w:val="00697150"/>
    <w:rsid w:val="00697704"/>
    <w:rsid w:val="006978B3"/>
    <w:rsid w:val="00697980"/>
    <w:rsid w:val="00697A12"/>
    <w:rsid w:val="00697E9B"/>
    <w:rsid w:val="006A049C"/>
    <w:rsid w:val="006A0558"/>
    <w:rsid w:val="006A0576"/>
    <w:rsid w:val="006A0845"/>
    <w:rsid w:val="006A1070"/>
    <w:rsid w:val="006A1116"/>
    <w:rsid w:val="006A1438"/>
    <w:rsid w:val="006A1800"/>
    <w:rsid w:val="006A19ED"/>
    <w:rsid w:val="006A1E3B"/>
    <w:rsid w:val="006A20DC"/>
    <w:rsid w:val="006A232C"/>
    <w:rsid w:val="006A2CA1"/>
    <w:rsid w:val="006A2F13"/>
    <w:rsid w:val="006A2FDF"/>
    <w:rsid w:val="006A31E3"/>
    <w:rsid w:val="006A3375"/>
    <w:rsid w:val="006A360E"/>
    <w:rsid w:val="006A3964"/>
    <w:rsid w:val="006A3C83"/>
    <w:rsid w:val="006A43F8"/>
    <w:rsid w:val="006A444D"/>
    <w:rsid w:val="006A47A1"/>
    <w:rsid w:val="006A47AA"/>
    <w:rsid w:val="006A4A02"/>
    <w:rsid w:val="006A4A44"/>
    <w:rsid w:val="006A4B54"/>
    <w:rsid w:val="006A4D91"/>
    <w:rsid w:val="006A50D8"/>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FEA"/>
    <w:rsid w:val="006A7147"/>
    <w:rsid w:val="006A7321"/>
    <w:rsid w:val="006A7784"/>
    <w:rsid w:val="006A7994"/>
    <w:rsid w:val="006A7BBA"/>
    <w:rsid w:val="006A7CC3"/>
    <w:rsid w:val="006B0B2B"/>
    <w:rsid w:val="006B0B90"/>
    <w:rsid w:val="006B0C14"/>
    <w:rsid w:val="006B0ECF"/>
    <w:rsid w:val="006B0FDD"/>
    <w:rsid w:val="006B1654"/>
    <w:rsid w:val="006B1695"/>
    <w:rsid w:val="006B1A65"/>
    <w:rsid w:val="006B1E75"/>
    <w:rsid w:val="006B2297"/>
    <w:rsid w:val="006B27DE"/>
    <w:rsid w:val="006B2B1E"/>
    <w:rsid w:val="006B2BD9"/>
    <w:rsid w:val="006B3234"/>
    <w:rsid w:val="006B358A"/>
    <w:rsid w:val="006B3F11"/>
    <w:rsid w:val="006B40AA"/>
    <w:rsid w:val="006B417E"/>
    <w:rsid w:val="006B432B"/>
    <w:rsid w:val="006B4642"/>
    <w:rsid w:val="006B4A0C"/>
    <w:rsid w:val="006B4A53"/>
    <w:rsid w:val="006B4F46"/>
    <w:rsid w:val="006B4F87"/>
    <w:rsid w:val="006B51ED"/>
    <w:rsid w:val="006B547E"/>
    <w:rsid w:val="006B5532"/>
    <w:rsid w:val="006B5BFD"/>
    <w:rsid w:val="006B5DA9"/>
    <w:rsid w:val="006B6115"/>
    <w:rsid w:val="006B64FF"/>
    <w:rsid w:val="006B6530"/>
    <w:rsid w:val="006B6589"/>
    <w:rsid w:val="006B6C86"/>
    <w:rsid w:val="006C00B3"/>
    <w:rsid w:val="006C00FD"/>
    <w:rsid w:val="006C0134"/>
    <w:rsid w:val="006C0475"/>
    <w:rsid w:val="006C0A56"/>
    <w:rsid w:val="006C0D58"/>
    <w:rsid w:val="006C0E04"/>
    <w:rsid w:val="006C0E09"/>
    <w:rsid w:val="006C0F62"/>
    <w:rsid w:val="006C0F64"/>
    <w:rsid w:val="006C142E"/>
    <w:rsid w:val="006C1933"/>
    <w:rsid w:val="006C1B74"/>
    <w:rsid w:val="006C1F22"/>
    <w:rsid w:val="006C20D0"/>
    <w:rsid w:val="006C25CB"/>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AB1"/>
    <w:rsid w:val="006C703C"/>
    <w:rsid w:val="006C7179"/>
    <w:rsid w:val="006C72D6"/>
    <w:rsid w:val="006C7450"/>
    <w:rsid w:val="006C7C72"/>
    <w:rsid w:val="006C7F83"/>
    <w:rsid w:val="006D007D"/>
    <w:rsid w:val="006D0E0D"/>
    <w:rsid w:val="006D1AFE"/>
    <w:rsid w:val="006D1C39"/>
    <w:rsid w:val="006D1E35"/>
    <w:rsid w:val="006D2321"/>
    <w:rsid w:val="006D2491"/>
    <w:rsid w:val="006D2777"/>
    <w:rsid w:val="006D2AB2"/>
    <w:rsid w:val="006D2ACB"/>
    <w:rsid w:val="006D2B86"/>
    <w:rsid w:val="006D2C6B"/>
    <w:rsid w:val="006D335B"/>
    <w:rsid w:val="006D3476"/>
    <w:rsid w:val="006D36D0"/>
    <w:rsid w:val="006D37D7"/>
    <w:rsid w:val="006D3E61"/>
    <w:rsid w:val="006D3F39"/>
    <w:rsid w:val="006D42CD"/>
    <w:rsid w:val="006D452D"/>
    <w:rsid w:val="006D4781"/>
    <w:rsid w:val="006D4969"/>
    <w:rsid w:val="006D546F"/>
    <w:rsid w:val="006D5711"/>
    <w:rsid w:val="006D574F"/>
    <w:rsid w:val="006D6456"/>
    <w:rsid w:val="006D648A"/>
    <w:rsid w:val="006D6782"/>
    <w:rsid w:val="006D6F6C"/>
    <w:rsid w:val="006D7963"/>
    <w:rsid w:val="006D79DA"/>
    <w:rsid w:val="006D7B1C"/>
    <w:rsid w:val="006D7B48"/>
    <w:rsid w:val="006E011C"/>
    <w:rsid w:val="006E026E"/>
    <w:rsid w:val="006E0951"/>
    <w:rsid w:val="006E0A7C"/>
    <w:rsid w:val="006E151D"/>
    <w:rsid w:val="006E1949"/>
    <w:rsid w:val="006E19CD"/>
    <w:rsid w:val="006E1E4C"/>
    <w:rsid w:val="006E2619"/>
    <w:rsid w:val="006E328A"/>
    <w:rsid w:val="006E3530"/>
    <w:rsid w:val="006E3C00"/>
    <w:rsid w:val="006E3E89"/>
    <w:rsid w:val="006E3F94"/>
    <w:rsid w:val="006E411F"/>
    <w:rsid w:val="006E4480"/>
    <w:rsid w:val="006E484D"/>
    <w:rsid w:val="006E4CD8"/>
    <w:rsid w:val="006E58AB"/>
    <w:rsid w:val="006E59AF"/>
    <w:rsid w:val="006E5C1F"/>
    <w:rsid w:val="006E6678"/>
    <w:rsid w:val="006E6CDE"/>
    <w:rsid w:val="006E7240"/>
    <w:rsid w:val="006E72A9"/>
    <w:rsid w:val="006E79E4"/>
    <w:rsid w:val="006E7E0F"/>
    <w:rsid w:val="006E7FE2"/>
    <w:rsid w:val="006F0287"/>
    <w:rsid w:val="006F06B9"/>
    <w:rsid w:val="006F0FDE"/>
    <w:rsid w:val="006F1052"/>
    <w:rsid w:val="006F11AA"/>
    <w:rsid w:val="006F127F"/>
    <w:rsid w:val="006F1B63"/>
    <w:rsid w:val="006F1DFC"/>
    <w:rsid w:val="006F1E59"/>
    <w:rsid w:val="006F26DD"/>
    <w:rsid w:val="006F29ED"/>
    <w:rsid w:val="006F2B36"/>
    <w:rsid w:val="006F3443"/>
    <w:rsid w:val="006F3B81"/>
    <w:rsid w:val="006F3E94"/>
    <w:rsid w:val="006F3FA6"/>
    <w:rsid w:val="006F42A6"/>
    <w:rsid w:val="006F54ED"/>
    <w:rsid w:val="006F57A3"/>
    <w:rsid w:val="006F5E0B"/>
    <w:rsid w:val="006F61EE"/>
    <w:rsid w:val="006F7098"/>
    <w:rsid w:val="006F70A0"/>
    <w:rsid w:val="006F7382"/>
    <w:rsid w:val="006F73EE"/>
    <w:rsid w:val="006F7855"/>
    <w:rsid w:val="006F7956"/>
    <w:rsid w:val="006F79BF"/>
    <w:rsid w:val="006F7CC8"/>
    <w:rsid w:val="00700181"/>
    <w:rsid w:val="007005F0"/>
    <w:rsid w:val="007010F1"/>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5D35"/>
    <w:rsid w:val="007060C7"/>
    <w:rsid w:val="00706AA0"/>
    <w:rsid w:val="00706BAA"/>
    <w:rsid w:val="00706C4C"/>
    <w:rsid w:val="00707173"/>
    <w:rsid w:val="007073A0"/>
    <w:rsid w:val="00707468"/>
    <w:rsid w:val="00707897"/>
    <w:rsid w:val="0070792D"/>
    <w:rsid w:val="00707EC2"/>
    <w:rsid w:val="0071023B"/>
    <w:rsid w:val="00710512"/>
    <w:rsid w:val="00710C9E"/>
    <w:rsid w:val="00710CA3"/>
    <w:rsid w:val="00710D03"/>
    <w:rsid w:val="00711060"/>
    <w:rsid w:val="0071138C"/>
    <w:rsid w:val="007118B9"/>
    <w:rsid w:val="0071192B"/>
    <w:rsid w:val="00711A65"/>
    <w:rsid w:val="00711B1E"/>
    <w:rsid w:val="00711EEE"/>
    <w:rsid w:val="007121D3"/>
    <w:rsid w:val="00712714"/>
    <w:rsid w:val="00713647"/>
    <w:rsid w:val="00713C12"/>
    <w:rsid w:val="00713D36"/>
    <w:rsid w:val="00714814"/>
    <w:rsid w:val="00714DE4"/>
    <w:rsid w:val="00714E93"/>
    <w:rsid w:val="00715166"/>
    <w:rsid w:val="00715965"/>
    <w:rsid w:val="007159A6"/>
    <w:rsid w:val="00715A1C"/>
    <w:rsid w:val="00715EBB"/>
    <w:rsid w:val="007165F8"/>
    <w:rsid w:val="0071681D"/>
    <w:rsid w:val="0071761A"/>
    <w:rsid w:val="00717988"/>
    <w:rsid w:val="00717B8A"/>
    <w:rsid w:val="00717CF2"/>
    <w:rsid w:val="007205DE"/>
    <w:rsid w:val="00720CEC"/>
    <w:rsid w:val="00720F0C"/>
    <w:rsid w:val="00721024"/>
    <w:rsid w:val="0072118B"/>
    <w:rsid w:val="0072150D"/>
    <w:rsid w:val="00721F70"/>
    <w:rsid w:val="00722142"/>
    <w:rsid w:val="00722180"/>
    <w:rsid w:val="007228F1"/>
    <w:rsid w:val="00722C37"/>
    <w:rsid w:val="00722EF1"/>
    <w:rsid w:val="0072353E"/>
    <w:rsid w:val="00723E3D"/>
    <w:rsid w:val="007240F3"/>
    <w:rsid w:val="00724A52"/>
    <w:rsid w:val="00725667"/>
    <w:rsid w:val="00726066"/>
    <w:rsid w:val="00726807"/>
    <w:rsid w:val="007271E1"/>
    <w:rsid w:val="0072788E"/>
    <w:rsid w:val="00727CE0"/>
    <w:rsid w:val="007302DA"/>
    <w:rsid w:val="00730A00"/>
    <w:rsid w:val="00730A05"/>
    <w:rsid w:val="00730B12"/>
    <w:rsid w:val="00730CDA"/>
    <w:rsid w:val="00730F7A"/>
    <w:rsid w:val="00730F97"/>
    <w:rsid w:val="00731AF9"/>
    <w:rsid w:val="00731B28"/>
    <w:rsid w:val="00731DA9"/>
    <w:rsid w:val="00731FA7"/>
    <w:rsid w:val="00732610"/>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6FF"/>
    <w:rsid w:val="0074192E"/>
    <w:rsid w:val="00741F43"/>
    <w:rsid w:val="00742095"/>
    <w:rsid w:val="00742462"/>
    <w:rsid w:val="00742B3F"/>
    <w:rsid w:val="00742C60"/>
    <w:rsid w:val="00742F66"/>
    <w:rsid w:val="00742FC5"/>
    <w:rsid w:val="007431CD"/>
    <w:rsid w:val="00743556"/>
    <w:rsid w:val="00743A65"/>
    <w:rsid w:val="00744116"/>
    <w:rsid w:val="00744372"/>
    <w:rsid w:val="0074474F"/>
    <w:rsid w:val="007452F4"/>
    <w:rsid w:val="007454C1"/>
    <w:rsid w:val="00745B99"/>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685"/>
    <w:rsid w:val="0075472F"/>
    <w:rsid w:val="0075512B"/>
    <w:rsid w:val="00755381"/>
    <w:rsid w:val="00755524"/>
    <w:rsid w:val="00755D9F"/>
    <w:rsid w:val="00756513"/>
    <w:rsid w:val="00756D2B"/>
    <w:rsid w:val="00756EFE"/>
    <w:rsid w:val="0075784C"/>
    <w:rsid w:val="00760066"/>
    <w:rsid w:val="0076017C"/>
    <w:rsid w:val="00760455"/>
    <w:rsid w:val="00761D7A"/>
    <w:rsid w:val="00761EE6"/>
    <w:rsid w:val="00762220"/>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08"/>
    <w:rsid w:val="00765847"/>
    <w:rsid w:val="00765853"/>
    <w:rsid w:val="00765FC8"/>
    <w:rsid w:val="00766357"/>
    <w:rsid w:val="007667C1"/>
    <w:rsid w:val="0076697E"/>
    <w:rsid w:val="007669F8"/>
    <w:rsid w:val="00766A65"/>
    <w:rsid w:val="00766BE5"/>
    <w:rsid w:val="00766F81"/>
    <w:rsid w:val="00767A59"/>
    <w:rsid w:val="007700D9"/>
    <w:rsid w:val="007702BB"/>
    <w:rsid w:val="0077030D"/>
    <w:rsid w:val="00770A12"/>
    <w:rsid w:val="00770ABE"/>
    <w:rsid w:val="00770B1A"/>
    <w:rsid w:val="00770CEA"/>
    <w:rsid w:val="00771222"/>
    <w:rsid w:val="0077130D"/>
    <w:rsid w:val="007713EA"/>
    <w:rsid w:val="00772165"/>
    <w:rsid w:val="007727B5"/>
    <w:rsid w:val="00772950"/>
    <w:rsid w:val="00772C0F"/>
    <w:rsid w:val="00772F99"/>
    <w:rsid w:val="007734CD"/>
    <w:rsid w:val="00773773"/>
    <w:rsid w:val="00773992"/>
    <w:rsid w:val="00774593"/>
    <w:rsid w:val="00774636"/>
    <w:rsid w:val="00775395"/>
    <w:rsid w:val="00775886"/>
    <w:rsid w:val="00776269"/>
    <w:rsid w:val="00776B16"/>
    <w:rsid w:val="00776B44"/>
    <w:rsid w:val="00776CF8"/>
    <w:rsid w:val="00776D50"/>
    <w:rsid w:val="00776EDE"/>
    <w:rsid w:val="00777692"/>
    <w:rsid w:val="00777693"/>
    <w:rsid w:val="00777C3C"/>
    <w:rsid w:val="0078033C"/>
    <w:rsid w:val="00780B9C"/>
    <w:rsid w:val="00780DC4"/>
    <w:rsid w:val="00780E00"/>
    <w:rsid w:val="0078109D"/>
    <w:rsid w:val="007815ED"/>
    <w:rsid w:val="00781739"/>
    <w:rsid w:val="007818F8"/>
    <w:rsid w:val="007822CB"/>
    <w:rsid w:val="007828DD"/>
    <w:rsid w:val="00782E4E"/>
    <w:rsid w:val="00783086"/>
    <w:rsid w:val="0078368A"/>
    <w:rsid w:val="00783790"/>
    <w:rsid w:val="00783AC2"/>
    <w:rsid w:val="00784361"/>
    <w:rsid w:val="00784463"/>
    <w:rsid w:val="00784790"/>
    <w:rsid w:val="0078546C"/>
    <w:rsid w:val="00785914"/>
    <w:rsid w:val="00785A67"/>
    <w:rsid w:val="0078631E"/>
    <w:rsid w:val="0078634C"/>
    <w:rsid w:val="00786C56"/>
    <w:rsid w:val="00787754"/>
    <w:rsid w:val="007878D3"/>
    <w:rsid w:val="0078793B"/>
    <w:rsid w:val="007879D5"/>
    <w:rsid w:val="00787D97"/>
    <w:rsid w:val="0079036A"/>
    <w:rsid w:val="0079038F"/>
    <w:rsid w:val="00790A00"/>
    <w:rsid w:val="00790A12"/>
    <w:rsid w:val="00790B19"/>
    <w:rsid w:val="00790BE7"/>
    <w:rsid w:val="00790F90"/>
    <w:rsid w:val="00791257"/>
    <w:rsid w:val="007916F0"/>
    <w:rsid w:val="00791F72"/>
    <w:rsid w:val="00792259"/>
    <w:rsid w:val="007939DA"/>
    <w:rsid w:val="0079416C"/>
    <w:rsid w:val="007942DD"/>
    <w:rsid w:val="00794598"/>
    <w:rsid w:val="00794A5A"/>
    <w:rsid w:val="00794F2B"/>
    <w:rsid w:val="00795175"/>
    <w:rsid w:val="007953FF"/>
    <w:rsid w:val="00795A17"/>
    <w:rsid w:val="00795E0B"/>
    <w:rsid w:val="00796539"/>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93"/>
    <w:rsid w:val="007A450B"/>
    <w:rsid w:val="007A4558"/>
    <w:rsid w:val="007A45AC"/>
    <w:rsid w:val="007A4CA0"/>
    <w:rsid w:val="007A4FF6"/>
    <w:rsid w:val="007A5341"/>
    <w:rsid w:val="007A57ED"/>
    <w:rsid w:val="007A58E5"/>
    <w:rsid w:val="007A5C72"/>
    <w:rsid w:val="007A5E6E"/>
    <w:rsid w:val="007A5F9E"/>
    <w:rsid w:val="007A653B"/>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48"/>
    <w:rsid w:val="007B2C56"/>
    <w:rsid w:val="007B332D"/>
    <w:rsid w:val="007B357A"/>
    <w:rsid w:val="007B3764"/>
    <w:rsid w:val="007B3D71"/>
    <w:rsid w:val="007B3E80"/>
    <w:rsid w:val="007B494F"/>
    <w:rsid w:val="007B5407"/>
    <w:rsid w:val="007B59A5"/>
    <w:rsid w:val="007B5EDD"/>
    <w:rsid w:val="007B5F4A"/>
    <w:rsid w:val="007B6146"/>
    <w:rsid w:val="007B6606"/>
    <w:rsid w:val="007B6BAB"/>
    <w:rsid w:val="007B6C07"/>
    <w:rsid w:val="007B744E"/>
    <w:rsid w:val="007B74EE"/>
    <w:rsid w:val="007B7A1F"/>
    <w:rsid w:val="007B7C30"/>
    <w:rsid w:val="007B7FFD"/>
    <w:rsid w:val="007C02B7"/>
    <w:rsid w:val="007C0848"/>
    <w:rsid w:val="007C0B17"/>
    <w:rsid w:val="007C0ECD"/>
    <w:rsid w:val="007C1038"/>
    <w:rsid w:val="007C1142"/>
    <w:rsid w:val="007C13FC"/>
    <w:rsid w:val="007C1493"/>
    <w:rsid w:val="007C168F"/>
    <w:rsid w:val="007C16E9"/>
    <w:rsid w:val="007C207E"/>
    <w:rsid w:val="007C239E"/>
    <w:rsid w:val="007C2860"/>
    <w:rsid w:val="007C2BC3"/>
    <w:rsid w:val="007C2D0B"/>
    <w:rsid w:val="007C2E62"/>
    <w:rsid w:val="007C3118"/>
    <w:rsid w:val="007C3393"/>
    <w:rsid w:val="007C3671"/>
    <w:rsid w:val="007C3D2A"/>
    <w:rsid w:val="007C3E47"/>
    <w:rsid w:val="007C3FCB"/>
    <w:rsid w:val="007C41A2"/>
    <w:rsid w:val="007C49F6"/>
    <w:rsid w:val="007C4F50"/>
    <w:rsid w:val="007C4FAA"/>
    <w:rsid w:val="007C5257"/>
    <w:rsid w:val="007C54D6"/>
    <w:rsid w:val="007C60D1"/>
    <w:rsid w:val="007C6284"/>
    <w:rsid w:val="007C6608"/>
    <w:rsid w:val="007C6CA0"/>
    <w:rsid w:val="007C706B"/>
    <w:rsid w:val="007C74C6"/>
    <w:rsid w:val="007C75CD"/>
    <w:rsid w:val="007C7633"/>
    <w:rsid w:val="007C77AD"/>
    <w:rsid w:val="007C785C"/>
    <w:rsid w:val="007D01D7"/>
    <w:rsid w:val="007D0267"/>
    <w:rsid w:val="007D0452"/>
    <w:rsid w:val="007D04D7"/>
    <w:rsid w:val="007D0661"/>
    <w:rsid w:val="007D0792"/>
    <w:rsid w:val="007D0B67"/>
    <w:rsid w:val="007D136E"/>
    <w:rsid w:val="007D1462"/>
    <w:rsid w:val="007D1C1E"/>
    <w:rsid w:val="007D1DC1"/>
    <w:rsid w:val="007D228A"/>
    <w:rsid w:val="007D28D9"/>
    <w:rsid w:val="007D2C56"/>
    <w:rsid w:val="007D2DCC"/>
    <w:rsid w:val="007D2EBB"/>
    <w:rsid w:val="007D3192"/>
    <w:rsid w:val="007D352E"/>
    <w:rsid w:val="007D40EC"/>
    <w:rsid w:val="007D4739"/>
    <w:rsid w:val="007D49A8"/>
    <w:rsid w:val="007D49DA"/>
    <w:rsid w:val="007D4BA0"/>
    <w:rsid w:val="007D4F68"/>
    <w:rsid w:val="007D501C"/>
    <w:rsid w:val="007D50F6"/>
    <w:rsid w:val="007D5532"/>
    <w:rsid w:val="007D5831"/>
    <w:rsid w:val="007D5AF4"/>
    <w:rsid w:val="007D63C3"/>
    <w:rsid w:val="007D640D"/>
    <w:rsid w:val="007D66F3"/>
    <w:rsid w:val="007D69A5"/>
    <w:rsid w:val="007D6F38"/>
    <w:rsid w:val="007D712C"/>
    <w:rsid w:val="007D7740"/>
    <w:rsid w:val="007D7ED2"/>
    <w:rsid w:val="007E0290"/>
    <w:rsid w:val="007E0775"/>
    <w:rsid w:val="007E07C0"/>
    <w:rsid w:val="007E08BB"/>
    <w:rsid w:val="007E0BB2"/>
    <w:rsid w:val="007E0DAD"/>
    <w:rsid w:val="007E0E08"/>
    <w:rsid w:val="007E0EEC"/>
    <w:rsid w:val="007E16C8"/>
    <w:rsid w:val="007E17B7"/>
    <w:rsid w:val="007E1A5B"/>
    <w:rsid w:val="007E1BC1"/>
    <w:rsid w:val="007E22BF"/>
    <w:rsid w:val="007E24C9"/>
    <w:rsid w:val="007E3A95"/>
    <w:rsid w:val="007E3BCD"/>
    <w:rsid w:val="007E3FB4"/>
    <w:rsid w:val="007E4444"/>
    <w:rsid w:val="007E4A4B"/>
    <w:rsid w:val="007E4B84"/>
    <w:rsid w:val="007E4C21"/>
    <w:rsid w:val="007E5586"/>
    <w:rsid w:val="007E5772"/>
    <w:rsid w:val="007E5B60"/>
    <w:rsid w:val="007E60E0"/>
    <w:rsid w:val="007E7284"/>
    <w:rsid w:val="007E746D"/>
    <w:rsid w:val="007E78BE"/>
    <w:rsid w:val="007E7A3F"/>
    <w:rsid w:val="007E7D67"/>
    <w:rsid w:val="007F0256"/>
    <w:rsid w:val="007F0604"/>
    <w:rsid w:val="007F0DC3"/>
    <w:rsid w:val="007F0F9B"/>
    <w:rsid w:val="007F15A7"/>
    <w:rsid w:val="007F1C64"/>
    <w:rsid w:val="007F21F0"/>
    <w:rsid w:val="007F2502"/>
    <w:rsid w:val="007F2780"/>
    <w:rsid w:val="007F2C7D"/>
    <w:rsid w:val="007F304B"/>
    <w:rsid w:val="007F39CE"/>
    <w:rsid w:val="007F3AAB"/>
    <w:rsid w:val="007F3ACC"/>
    <w:rsid w:val="007F3DC9"/>
    <w:rsid w:val="007F4B39"/>
    <w:rsid w:val="007F4E30"/>
    <w:rsid w:val="007F54B7"/>
    <w:rsid w:val="007F5848"/>
    <w:rsid w:val="007F5E32"/>
    <w:rsid w:val="007F6705"/>
    <w:rsid w:val="007F67BB"/>
    <w:rsid w:val="007F6A9D"/>
    <w:rsid w:val="007F6E98"/>
    <w:rsid w:val="007F70AB"/>
    <w:rsid w:val="007F7296"/>
    <w:rsid w:val="007F7AE2"/>
    <w:rsid w:val="008004CA"/>
    <w:rsid w:val="00800D8A"/>
    <w:rsid w:val="00800DB4"/>
    <w:rsid w:val="00800EB3"/>
    <w:rsid w:val="00801195"/>
    <w:rsid w:val="0080147F"/>
    <w:rsid w:val="00801582"/>
    <w:rsid w:val="00801939"/>
    <w:rsid w:val="0080241B"/>
    <w:rsid w:val="0080243C"/>
    <w:rsid w:val="008024B9"/>
    <w:rsid w:val="008025BF"/>
    <w:rsid w:val="008031C2"/>
    <w:rsid w:val="008031DA"/>
    <w:rsid w:val="00803541"/>
    <w:rsid w:val="0080356E"/>
    <w:rsid w:val="00803A44"/>
    <w:rsid w:val="00803CF1"/>
    <w:rsid w:val="00804011"/>
    <w:rsid w:val="0080432C"/>
    <w:rsid w:val="00804440"/>
    <w:rsid w:val="00804616"/>
    <w:rsid w:val="00804DDB"/>
    <w:rsid w:val="00804DF3"/>
    <w:rsid w:val="00805873"/>
    <w:rsid w:val="00805A2B"/>
    <w:rsid w:val="00805EB6"/>
    <w:rsid w:val="00806238"/>
    <w:rsid w:val="008062B3"/>
    <w:rsid w:val="00806636"/>
    <w:rsid w:val="00807243"/>
    <w:rsid w:val="00807393"/>
    <w:rsid w:val="00807C4B"/>
    <w:rsid w:val="00807D5A"/>
    <w:rsid w:val="00810EBE"/>
    <w:rsid w:val="0081101D"/>
    <w:rsid w:val="0081132C"/>
    <w:rsid w:val="0081133D"/>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85B"/>
    <w:rsid w:val="008149BE"/>
    <w:rsid w:val="00814EBD"/>
    <w:rsid w:val="008153AE"/>
    <w:rsid w:val="008153CE"/>
    <w:rsid w:val="0081553D"/>
    <w:rsid w:val="00815B2B"/>
    <w:rsid w:val="00815C2A"/>
    <w:rsid w:val="008172A3"/>
    <w:rsid w:val="00817888"/>
    <w:rsid w:val="00817CB5"/>
    <w:rsid w:val="008215F4"/>
    <w:rsid w:val="00821622"/>
    <w:rsid w:val="008217E8"/>
    <w:rsid w:val="0082184B"/>
    <w:rsid w:val="00821B30"/>
    <w:rsid w:val="0082203E"/>
    <w:rsid w:val="008223F1"/>
    <w:rsid w:val="0082252D"/>
    <w:rsid w:val="008226E1"/>
    <w:rsid w:val="008228A3"/>
    <w:rsid w:val="0082312C"/>
    <w:rsid w:val="00823211"/>
    <w:rsid w:val="00823BCD"/>
    <w:rsid w:val="00823D9C"/>
    <w:rsid w:val="00823DCC"/>
    <w:rsid w:val="00823F18"/>
    <w:rsid w:val="0082411E"/>
    <w:rsid w:val="00824AFE"/>
    <w:rsid w:val="00825316"/>
    <w:rsid w:val="008264F1"/>
    <w:rsid w:val="008267DE"/>
    <w:rsid w:val="008269A3"/>
    <w:rsid w:val="00826CA4"/>
    <w:rsid w:val="00826F98"/>
    <w:rsid w:val="00827242"/>
    <w:rsid w:val="0082761A"/>
    <w:rsid w:val="008278F9"/>
    <w:rsid w:val="00827941"/>
    <w:rsid w:val="00827BC8"/>
    <w:rsid w:val="00827D96"/>
    <w:rsid w:val="00827DF7"/>
    <w:rsid w:val="0083000D"/>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4883"/>
    <w:rsid w:val="00834A62"/>
    <w:rsid w:val="00834D6D"/>
    <w:rsid w:val="00834D7E"/>
    <w:rsid w:val="00835754"/>
    <w:rsid w:val="00835D1E"/>
    <w:rsid w:val="00835D6A"/>
    <w:rsid w:val="00836757"/>
    <w:rsid w:val="008371D7"/>
    <w:rsid w:val="008372E4"/>
    <w:rsid w:val="00837B3E"/>
    <w:rsid w:val="00840019"/>
    <w:rsid w:val="0084006F"/>
    <w:rsid w:val="00840094"/>
    <w:rsid w:val="00840386"/>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641C"/>
    <w:rsid w:val="008465B9"/>
    <w:rsid w:val="00846BD9"/>
    <w:rsid w:val="00847410"/>
    <w:rsid w:val="0084749E"/>
    <w:rsid w:val="008474D9"/>
    <w:rsid w:val="00847913"/>
    <w:rsid w:val="00847EC5"/>
    <w:rsid w:val="00847F25"/>
    <w:rsid w:val="00847F50"/>
    <w:rsid w:val="008502DA"/>
    <w:rsid w:val="00850566"/>
    <w:rsid w:val="00850998"/>
    <w:rsid w:val="00850F67"/>
    <w:rsid w:val="00851185"/>
    <w:rsid w:val="0085131B"/>
    <w:rsid w:val="00851A6D"/>
    <w:rsid w:val="00851B13"/>
    <w:rsid w:val="008528CB"/>
    <w:rsid w:val="0085316E"/>
    <w:rsid w:val="0085392E"/>
    <w:rsid w:val="008539AF"/>
    <w:rsid w:val="00855AF6"/>
    <w:rsid w:val="00855DB8"/>
    <w:rsid w:val="008561A6"/>
    <w:rsid w:val="008563D7"/>
    <w:rsid w:val="00856411"/>
    <w:rsid w:val="008569BD"/>
    <w:rsid w:val="00856CCB"/>
    <w:rsid w:val="00856D9A"/>
    <w:rsid w:val="00857092"/>
    <w:rsid w:val="0085731B"/>
    <w:rsid w:val="008573A2"/>
    <w:rsid w:val="00857696"/>
    <w:rsid w:val="00857968"/>
    <w:rsid w:val="00857A7F"/>
    <w:rsid w:val="00857D01"/>
    <w:rsid w:val="00857EF9"/>
    <w:rsid w:val="00860B68"/>
    <w:rsid w:val="0086117F"/>
    <w:rsid w:val="008611CD"/>
    <w:rsid w:val="0086131C"/>
    <w:rsid w:val="00861495"/>
    <w:rsid w:val="00861508"/>
    <w:rsid w:val="0086199A"/>
    <w:rsid w:val="00862170"/>
    <w:rsid w:val="00862609"/>
    <w:rsid w:val="008627E1"/>
    <w:rsid w:val="00862F19"/>
    <w:rsid w:val="0086303F"/>
    <w:rsid w:val="00863044"/>
    <w:rsid w:val="00863071"/>
    <w:rsid w:val="008630D3"/>
    <w:rsid w:val="008632A5"/>
    <w:rsid w:val="0086413B"/>
    <w:rsid w:val="0086479A"/>
    <w:rsid w:val="008647F3"/>
    <w:rsid w:val="00864C85"/>
    <w:rsid w:val="00864F29"/>
    <w:rsid w:val="008650F3"/>
    <w:rsid w:val="008654C3"/>
    <w:rsid w:val="00865AA0"/>
    <w:rsid w:val="00865B0E"/>
    <w:rsid w:val="00865B8B"/>
    <w:rsid w:val="00865FA3"/>
    <w:rsid w:val="00866782"/>
    <w:rsid w:val="00866E35"/>
    <w:rsid w:val="00867255"/>
    <w:rsid w:val="008676DB"/>
    <w:rsid w:val="008677EC"/>
    <w:rsid w:val="008678CB"/>
    <w:rsid w:val="0086798E"/>
    <w:rsid w:val="00867A40"/>
    <w:rsid w:val="00867D47"/>
    <w:rsid w:val="00870980"/>
    <w:rsid w:val="00870B5F"/>
    <w:rsid w:val="008714BE"/>
    <w:rsid w:val="00871B32"/>
    <w:rsid w:val="00872D15"/>
    <w:rsid w:val="00872D1A"/>
    <w:rsid w:val="00873299"/>
    <w:rsid w:val="0087342D"/>
    <w:rsid w:val="00873829"/>
    <w:rsid w:val="00873CAB"/>
    <w:rsid w:val="008740B0"/>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0D24"/>
    <w:rsid w:val="00880E6D"/>
    <w:rsid w:val="00880FC0"/>
    <w:rsid w:val="008812BB"/>
    <w:rsid w:val="00881433"/>
    <w:rsid w:val="0088145F"/>
    <w:rsid w:val="00881552"/>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1143"/>
    <w:rsid w:val="00891300"/>
    <w:rsid w:val="00891487"/>
    <w:rsid w:val="00891A19"/>
    <w:rsid w:val="00891AB2"/>
    <w:rsid w:val="00891B06"/>
    <w:rsid w:val="00891F64"/>
    <w:rsid w:val="008927E0"/>
    <w:rsid w:val="00892C3E"/>
    <w:rsid w:val="00892F75"/>
    <w:rsid w:val="00892FAB"/>
    <w:rsid w:val="008930B6"/>
    <w:rsid w:val="0089355D"/>
    <w:rsid w:val="00893D18"/>
    <w:rsid w:val="00893E55"/>
    <w:rsid w:val="00893E9F"/>
    <w:rsid w:val="008944CE"/>
    <w:rsid w:val="00894802"/>
    <w:rsid w:val="00894B53"/>
    <w:rsid w:val="0089534A"/>
    <w:rsid w:val="0089569A"/>
    <w:rsid w:val="008957DD"/>
    <w:rsid w:val="00895C01"/>
    <w:rsid w:val="00895CD6"/>
    <w:rsid w:val="00895D50"/>
    <w:rsid w:val="00895D69"/>
    <w:rsid w:val="00895E31"/>
    <w:rsid w:val="00896D06"/>
    <w:rsid w:val="00896F84"/>
    <w:rsid w:val="00897033"/>
    <w:rsid w:val="00897240"/>
    <w:rsid w:val="00897294"/>
    <w:rsid w:val="00897D1E"/>
    <w:rsid w:val="008A03DD"/>
    <w:rsid w:val="008A0A90"/>
    <w:rsid w:val="008A0C71"/>
    <w:rsid w:val="008A1DB9"/>
    <w:rsid w:val="008A21B6"/>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08D"/>
    <w:rsid w:val="008A6219"/>
    <w:rsid w:val="008A62A8"/>
    <w:rsid w:val="008A6369"/>
    <w:rsid w:val="008A63D8"/>
    <w:rsid w:val="008A6731"/>
    <w:rsid w:val="008A750F"/>
    <w:rsid w:val="008A7923"/>
    <w:rsid w:val="008A797F"/>
    <w:rsid w:val="008A7BF8"/>
    <w:rsid w:val="008A7C05"/>
    <w:rsid w:val="008A7DBB"/>
    <w:rsid w:val="008B034A"/>
    <w:rsid w:val="008B035A"/>
    <w:rsid w:val="008B0654"/>
    <w:rsid w:val="008B0782"/>
    <w:rsid w:val="008B09EE"/>
    <w:rsid w:val="008B0ED3"/>
    <w:rsid w:val="008B18CE"/>
    <w:rsid w:val="008B1920"/>
    <w:rsid w:val="008B1B90"/>
    <w:rsid w:val="008B20B2"/>
    <w:rsid w:val="008B2328"/>
    <w:rsid w:val="008B269F"/>
    <w:rsid w:val="008B35FB"/>
    <w:rsid w:val="008B37FF"/>
    <w:rsid w:val="008B397D"/>
    <w:rsid w:val="008B3B1C"/>
    <w:rsid w:val="008B3BEB"/>
    <w:rsid w:val="008B4305"/>
    <w:rsid w:val="008B51B6"/>
    <w:rsid w:val="008B56A0"/>
    <w:rsid w:val="008B5BC4"/>
    <w:rsid w:val="008B5BE7"/>
    <w:rsid w:val="008B6211"/>
    <w:rsid w:val="008B62F4"/>
    <w:rsid w:val="008B64CE"/>
    <w:rsid w:val="008B6BE5"/>
    <w:rsid w:val="008B6D0E"/>
    <w:rsid w:val="008B70FE"/>
    <w:rsid w:val="008B7656"/>
    <w:rsid w:val="008C02CC"/>
    <w:rsid w:val="008C05F3"/>
    <w:rsid w:val="008C088B"/>
    <w:rsid w:val="008C0DC0"/>
    <w:rsid w:val="008C0F92"/>
    <w:rsid w:val="008C1080"/>
    <w:rsid w:val="008C1153"/>
    <w:rsid w:val="008C131A"/>
    <w:rsid w:val="008C1494"/>
    <w:rsid w:val="008C186F"/>
    <w:rsid w:val="008C1BC5"/>
    <w:rsid w:val="008C1F6E"/>
    <w:rsid w:val="008C25CC"/>
    <w:rsid w:val="008C28A9"/>
    <w:rsid w:val="008C28C7"/>
    <w:rsid w:val="008C299E"/>
    <w:rsid w:val="008C2A88"/>
    <w:rsid w:val="008C2CBA"/>
    <w:rsid w:val="008C2D29"/>
    <w:rsid w:val="008C3194"/>
    <w:rsid w:val="008C3279"/>
    <w:rsid w:val="008C3FF6"/>
    <w:rsid w:val="008C4479"/>
    <w:rsid w:val="008C4839"/>
    <w:rsid w:val="008C5FAD"/>
    <w:rsid w:val="008C6058"/>
    <w:rsid w:val="008C6250"/>
    <w:rsid w:val="008C65CD"/>
    <w:rsid w:val="008C70AD"/>
    <w:rsid w:val="008C7405"/>
    <w:rsid w:val="008C772B"/>
    <w:rsid w:val="008C7879"/>
    <w:rsid w:val="008C7B48"/>
    <w:rsid w:val="008C7D55"/>
    <w:rsid w:val="008C7F10"/>
    <w:rsid w:val="008C7F4D"/>
    <w:rsid w:val="008D039C"/>
    <w:rsid w:val="008D0688"/>
    <w:rsid w:val="008D0BC1"/>
    <w:rsid w:val="008D0E34"/>
    <w:rsid w:val="008D1062"/>
    <w:rsid w:val="008D13D7"/>
    <w:rsid w:val="008D1B51"/>
    <w:rsid w:val="008D24C1"/>
    <w:rsid w:val="008D276E"/>
    <w:rsid w:val="008D2F11"/>
    <w:rsid w:val="008D3F16"/>
    <w:rsid w:val="008D4014"/>
    <w:rsid w:val="008D40F2"/>
    <w:rsid w:val="008D4520"/>
    <w:rsid w:val="008D462F"/>
    <w:rsid w:val="008D471D"/>
    <w:rsid w:val="008D4BA8"/>
    <w:rsid w:val="008D4C85"/>
    <w:rsid w:val="008D4E8D"/>
    <w:rsid w:val="008D4FBD"/>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E6"/>
    <w:rsid w:val="008E074A"/>
    <w:rsid w:val="008E0752"/>
    <w:rsid w:val="008E0FCE"/>
    <w:rsid w:val="008E10FD"/>
    <w:rsid w:val="008E1538"/>
    <w:rsid w:val="008E17C4"/>
    <w:rsid w:val="008E1C79"/>
    <w:rsid w:val="008E2066"/>
    <w:rsid w:val="008E2152"/>
    <w:rsid w:val="008E2593"/>
    <w:rsid w:val="008E266F"/>
    <w:rsid w:val="008E274C"/>
    <w:rsid w:val="008E2CD8"/>
    <w:rsid w:val="008E3217"/>
    <w:rsid w:val="008E3358"/>
    <w:rsid w:val="008E336D"/>
    <w:rsid w:val="008E3773"/>
    <w:rsid w:val="008E3F0E"/>
    <w:rsid w:val="008E429D"/>
    <w:rsid w:val="008E42F8"/>
    <w:rsid w:val="008E45B9"/>
    <w:rsid w:val="008E4AB1"/>
    <w:rsid w:val="008E4CE3"/>
    <w:rsid w:val="008E50FD"/>
    <w:rsid w:val="008E55EA"/>
    <w:rsid w:val="008E5771"/>
    <w:rsid w:val="008E58DA"/>
    <w:rsid w:val="008E6663"/>
    <w:rsid w:val="008E67A1"/>
    <w:rsid w:val="008E67E9"/>
    <w:rsid w:val="008E6A1E"/>
    <w:rsid w:val="008E6ACE"/>
    <w:rsid w:val="008E6BFF"/>
    <w:rsid w:val="008E6C57"/>
    <w:rsid w:val="008E6CB7"/>
    <w:rsid w:val="008E6D19"/>
    <w:rsid w:val="008E7227"/>
    <w:rsid w:val="008E72C3"/>
    <w:rsid w:val="008E793F"/>
    <w:rsid w:val="008E7DFA"/>
    <w:rsid w:val="008F0367"/>
    <w:rsid w:val="008F04EC"/>
    <w:rsid w:val="008F0EB7"/>
    <w:rsid w:val="008F0FD7"/>
    <w:rsid w:val="008F11C6"/>
    <w:rsid w:val="008F1765"/>
    <w:rsid w:val="008F17F4"/>
    <w:rsid w:val="008F1F6F"/>
    <w:rsid w:val="008F2605"/>
    <w:rsid w:val="008F2FA4"/>
    <w:rsid w:val="008F3218"/>
    <w:rsid w:val="008F3411"/>
    <w:rsid w:val="008F341A"/>
    <w:rsid w:val="008F397D"/>
    <w:rsid w:val="008F3E7C"/>
    <w:rsid w:val="008F4541"/>
    <w:rsid w:val="008F477F"/>
    <w:rsid w:val="008F486A"/>
    <w:rsid w:val="008F499A"/>
    <w:rsid w:val="008F5605"/>
    <w:rsid w:val="008F563E"/>
    <w:rsid w:val="008F591D"/>
    <w:rsid w:val="008F5938"/>
    <w:rsid w:val="008F5E9E"/>
    <w:rsid w:val="008F5ED5"/>
    <w:rsid w:val="008F67E8"/>
    <w:rsid w:val="008F694A"/>
    <w:rsid w:val="008F7321"/>
    <w:rsid w:val="008F77CF"/>
    <w:rsid w:val="008F7900"/>
    <w:rsid w:val="008F7AEE"/>
    <w:rsid w:val="008F7BD0"/>
    <w:rsid w:val="0090008F"/>
    <w:rsid w:val="0090065D"/>
    <w:rsid w:val="009009D1"/>
    <w:rsid w:val="009009E6"/>
    <w:rsid w:val="00901084"/>
    <w:rsid w:val="00901480"/>
    <w:rsid w:val="0090159B"/>
    <w:rsid w:val="00901AA7"/>
    <w:rsid w:val="009025E9"/>
    <w:rsid w:val="009026D9"/>
    <w:rsid w:val="009028E5"/>
    <w:rsid w:val="009029DA"/>
    <w:rsid w:val="00902A77"/>
    <w:rsid w:val="00903A52"/>
    <w:rsid w:val="00903DE7"/>
    <w:rsid w:val="00903F46"/>
    <w:rsid w:val="009040E6"/>
    <w:rsid w:val="00904240"/>
    <w:rsid w:val="00904304"/>
    <w:rsid w:val="0090436E"/>
    <w:rsid w:val="009044C2"/>
    <w:rsid w:val="009049D9"/>
    <w:rsid w:val="00904D2F"/>
    <w:rsid w:val="00905060"/>
    <w:rsid w:val="0090561D"/>
    <w:rsid w:val="0090580C"/>
    <w:rsid w:val="00905C36"/>
    <w:rsid w:val="00905CEC"/>
    <w:rsid w:val="009060E6"/>
    <w:rsid w:val="00906C20"/>
    <w:rsid w:val="00906E3C"/>
    <w:rsid w:val="009070A7"/>
    <w:rsid w:val="009071FC"/>
    <w:rsid w:val="00907479"/>
    <w:rsid w:val="00907520"/>
    <w:rsid w:val="00907CF1"/>
    <w:rsid w:val="00910452"/>
    <w:rsid w:val="00910611"/>
    <w:rsid w:val="00910833"/>
    <w:rsid w:val="00910CD7"/>
    <w:rsid w:val="00910D61"/>
    <w:rsid w:val="009111FD"/>
    <w:rsid w:val="00911508"/>
    <w:rsid w:val="0091181B"/>
    <w:rsid w:val="009118F9"/>
    <w:rsid w:val="00911B95"/>
    <w:rsid w:val="00911ECB"/>
    <w:rsid w:val="009122B7"/>
    <w:rsid w:val="0091256D"/>
    <w:rsid w:val="00912B42"/>
    <w:rsid w:val="00912DA6"/>
    <w:rsid w:val="009131A9"/>
    <w:rsid w:val="00913977"/>
    <w:rsid w:val="009141D1"/>
    <w:rsid w:val="00914203"/>
    <w:rsid w:val="00914C87"/>
    <w:rsid w:val="00915AB6"/>
    <w:rsid w:val="0091623E"/>
    <w:rsid w:val="009163F2"/>
    <w:rsid w:val="00916E8F"/>
    <w:rsid w:val="00916EF9"/>
    <w:rsid w:val="009171B2"/>
    <w:rsid w:val="00917445"/>
    <w:rsid w:val="00917560"/>
    <w:rsid w:val="0091760A"/>
    <w:rsid w:val="00917BD5"/>
    <w:rsid w:val="00917F6F"/>
    <w:rsid w:val="00917F74"/>
    <w:rsid w:val="00920663"/>
    <w:rsid w:val="009207BC"/>
    <w:rsid w:val="00920949"/>
    <w:rsid w:val="009209DD"/>
    <w:rsid w:val="00921108"/>
    <w:rsid w:val="009214DE"/>
    <w:rsid w:val="00921891"/>
    <w:rsid w:val="009228DD"/>
    <w:rsid w:val="00922F1C"/>
    <w:rsid w:val="00922F9D"/>
    <w:rsid w:val="009231C2"/>
    <w:rsid w:val="0092354C"/>
    <w:rsid w:val="0092560D"/>
    <w:rsid w:val="00925644"/>
    <w:rsid w:val="0092573C"/>
    <w:rsid w:val="00925867"/>
    <w:rsid w:val="00925DD5"/>
    <w:rsid w:val="0092649C"/>
    <w:rsid w:val="00926A44"/>
    <w:rsid w:val="00926B9B"/>
    <w:rsid w:val="00926CAE"/>
    <w:rsid w:val="0092752C"/>
    <w:rsid w:val="00927F34"/>
    <w:rsid w:val="00930216"/>
    <w:rsid w:val="00930A51"/>
    <w:rsid w:val="009312E2"/>
    <w:rsid w:val="0093187F"/>
    <w:rsid w:val="00931A98"/>
    <w:rsid w:val="00931FA8"/>
    <w:rsid w:val="00931FC8"/>
    <w:rsid w:val="0093211D"/>
    <w:rsid w:val="009321E6"/>
    <w:rsid w:val="0093234D"/>
    <w:rsid w:val="009329A6"/>
    <w:rsid w:val="009335CA"/>
    <w:rsid w:val="00933951"/>
    <w:rsid w:val="00933A62"/>
    <w:rsid w:val="00934643"/>
    <w:rsid w:val="00934780"/>
    <w:rsid w:val="009348A1"/>
    <w:rsid w:val="00934E32"/>
    <w:rsid w:val="00935CA8"/>
    <w:rsid w:val="00935FE5"/>
    <w:rsid w:val="009366C5"/>
    <w:rsid w:val="00936ED8"/>
    <w:rsid w:val="009370E1"/>
    <w:rsid w:val="009370FC"/>
    <w:rsid w:val="0093714C"/>
    <w:rsid w:val="00937624"/>
    <w:rsid w:val="00937C62"/>
    <w:rsid w:val="00937EB7"/>
    <w:rsid w:val="00940600"/>
    <w:rsid w:val="009408F1"/>
    <w:rsid w:val="00940BD8"/>
    <w:rsid w:val="00940CD7"/>
    <w:rsid w:val="00940DB8"/>
    <w:rsid w:val="00941155"/>
    <w:rsid w:val="009413C1"/>
    <w:rsid w:val="009414C1"/>
    <w:rsid w:val="00941815"/>
    <w:rsid w:val="00941C32"/>
    <w:rsid w:val="009423D8"/>
    <w:rsid w:val="009425F9"/>
    <w:rsid w:val="00942693"/>
    <w:rsid w:val="00942B7F"/>
    <w:rsid w:val="00942F36"/>
    <w:rsid w:val="00942FC0"/>
    <w:rsid w:val="009435B6"/>
    <w:rsid w:val="009435B7"/>
    <w:rsid w:val="0094373F"/>
    <w:rsid w:val="00943748"/>
    <w:rsid w:val="009438D7"/>
    <w:rsid w:val="00943B4C"/>
    <w:rsid w:val="00943BFB"/>
    <w:rsid w:val="0094481F"/>
    <w:rsid w:val="00944BCB"/>
    <w:rsid w:val="00944E43"/>
    <w:rsid w:val="00944F41"/>
    <w:rsid w:val="00945823"/>
    <w:rsid w:val="00945833"/>
    <w:rsid w:val="00945C1B"/>
    <w:rsid w:val="00945D36"/>
    <w:rsid w:val="00945E5D"/>
    <w:rsid w:val="00945FC0"/>
    <w:rsid w:val="009463E2"/>
    <w:rsid w:val="009464C8"/>
    <w:rsid w:val="009465CB"/>
    <w:rsid w:val="00946AC2"/>
    <w:rsid w:val="00947097"/>
    <w:rsid w:val="00947492"/>
    <w:rsid w:val="00947E32"/>
    <w:rsid w:val="00947E48"/>
    <w:rsid w:val="009509FD"/>
    <w:rsid w:val="00950CE7"/>
    <w:rsid w:val="00951069"/>
    <w:rsid w:val="009513DD"/>
    <w:rsid w:val="00951562"/>
    <w:rsid w:val="00951AE4"/>
    <w:rsid w:val="00951F34"/>
    <w:rsid w:val="009520EE"/>
    <w:rsid w:val="00952A56"/>
    <w:rsid w:val="00952F81"/>
    <w:rsid w:val="00953349"/>
    <w:rsid w:val="00953363"/>
    <w:rsid w:val="00953445"/>
    <w:rsid w:val="009548E8"/>
    <w:rsid w:val="00954A06"/>
    <w:rsid w:val="00954B9B"/>
    <w:rsid w:val="00954F88"/>
    <w:rsid w:val="00955916"/>
    <w:rsid w:val="00956116"/>
    <w:rsid w:val="00956653"/>
    <w:rsid w:val="00956846"/>
    <w:rsid w:val="00956CDF"/>
    <w:rsid w:val="00956D70"/>
    <w:rsid w:val="00957271"/>
    <w:rsid w:val="009572D6"/>
    <w:rsid w:val="009573F8"/>
    <w:rsid w:val="00957B37"/>
    <w:rsid w:val="00960053"/>
    <w:rsid w:val="00960533"/>
    <w:rsid w:val="00960655"/>
    <w:rsid w:val="00960746"/>
    <w:rsid w:val="00960888"/>
    <w:rsid w:val="00960E77"/>
    <w:rsid w:val="00961311"/>
    <w:rsid w:val="00961651"/>
    <w:rsid w:val="00961B6C"/>
    <w:rsid w:val="0096213D"/>
    <w:rsid w:val="0096291E"/>
    <w:rsid w:val="00962A3E"/>
    <w:rsid w:val="00962A99"/>
    <w:rsid w:val="00962B02"/>
    <w:rsid w:val="0096341A"/>
    <w:rsid w:val="00963970"/>
    <w:rsid w:val="00964425"/>
    <w:rsid w:val="00964537"/>
    <w:rsid w:val="00965E56"/>
    <w:rsid w:val="00965F20"/>
    <w:rsid w:val="00966232"/>
    <w:rsid w:val="009664C7"/>
    <w:rsid w:val="00966792"/>
    <w:rsid w:val="0096788F"/>
    <w:rsid w:val="00967DB6"/>
    <w:rsid w:val="0097000C"/>
    <w:rsid w:val="0097047F"/>
    <w:rsid w:val="009706D9"/>
    <w:rsid w:val="00970F83"/>
    <w:rsid w:val="009715B2"/>
    <w:rsid w:val="00971DB8"/>
    <w:rsid w:val="00971F45"/>
    <w:rsid w:val="00972C8C"/>
    <w:rsid w:val="009732AB"/>
    <w:rsid w:val="0097352F"/>
    <w:rsid w:val="00973B4C"/>
    <w:rsid w:val="00974144"/>
    <w:rsid w:val="00974D21"/>
    <w:rsid w:val="0097598E"/>
    <w:rsid w:val="00977970"/>
    <w:rsid w:val="009779CF"/>
    <w:rsid w:val="00977CDB"/>
    <w:rsid w:val="00977D86"/>
    <w:rsid w:val="00980280"/>
    <w:rsid w:val="0098030E"/>
    <w:rsid w:val="00980594"/>
    <w:rsid w:val="00980866"/>
    <w:rsid w:val="00980B52"/>
    <w:rsid w:val="00980D68"/>
    <w:rsid w:val="00980FD5"/>
    <w:rsid w:val="00981404"/>
    <w:rsid w:val="009814BA"/>
    <w:rsid w:val="00981857"/>
    <w:rsid w:val="00981B3B"/>
    <w:rsid w:val="00981DF3"/>
    <w:rsid w:val="00982238"/>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25B"/>
    <w:rsid w:val="00985717"/>
    <w:rsid w:val="00985770"/>
    <w:rsid w:val="009857D5"/>
    <w:rsid w:val="00985833"/>
    <w:rsid w:val="00985886"/>
    <w:rsid w:val="009864E2"/>
    <w:rsid w:val="00986B42"/>
    <w:rsid w:val="00986D96"/>
    <w:rsid w:val="0098744A"/>
    <w:rsid w:val="00987CFA"/>
    <w:rsid w:val="0099046B"/>
    <w:rsid w:val="00990E47"/>
    <w:rsid w:val="00990FD7"/>
    <w:rsid w:val="009911F0"/>
    <w:rsid w:val="00991377"/>
    <w:rsid w:val="009913F3"/>
    <w:rsid w:val="00992AEB"/>
    <w:rsid w:val="00992ECB"/>
    <w:rsid w:val="0099305B"/>
    <w:rsid w:val="009939D8"/>
    <w:rsid w:val="00993A42"/>
    <w:rsid w:val="00993E62"/>
    <w:rsid w:val="00994276"/>
    <w:rsid w:val="00994282"/>
    <w:rsid w:val="00994642"/>
    <w:rsid w:val="009947D9"/>
    <w:rsid w:val="0099480B"/>
    <w:rsid w:val="00994811"/>
    <w:rsid w:val="00995A6D"/>
    <w:rsid w:val="00995BEE"/>
    <w:rsid w:val="00995DE2"/>
    <w:rsid w:val="009965F7"/>
    <w:rsid w:val="009966DC"/>
    <w:rsid w:val="00996876"/>
    <w:rsid w:val="00997360"/>
    <w:rsid w:val="00997536"/>
    <w:rsid w:val="00997957"/>
    <w:rsid w:val="00997CC6"/>
    <w:rsid w:val="009A02AC"/>
    <w:rsid w:val="009A036B"/>
    <w:rsid w:val="009A0411"/>
    <w:rsid w:val="009A0427"/>
    <w:rsid w:val="009A049D"/>
    <w:rsid w:val="009A067B"/>
    <w:rsid w:val="009A0733"/>
    <w:rsid w:val="009A0A28"/>
    <w:rsid w:val="009A0D08"/>
    <w:rsid w:val="009A142F"/>
    <w:rsid w:val="009A1564"/>
    <w:rsid w:val="009A2267"/>
    <w:rsid w:val="009A2A9D"/>
    <w:rsid w:val="009A2D35"/>
    <w:rsid w:val="009A38D8"/>
    <w:rsid w:val="009A39E3"/>
    <w:rsid w:val="009A3B41"/>
    <w:rsid w:val="009A3F93"/>
    <w:rsid w:val="009A3FE6"/>
    <w:rsid w:val="009A4536"/>
    <w:rsid w:val="009A4E42"/>
    <w:rsid w:val="009A4F40"/>
    <w:rsid w:val="009A4F7F"/>
    <w:rsid w:val="009A500A"/>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4DB"/>
    <w:rsid w:val="009B163B"/>
    <w:rsid w:val="009B16EF"/>
    <w:rsid w:val="009B1CAA"/>
    <w:rsid w:val="009B1D72"/>
    <w:rsid w:val="009B1F1C"/>
    <w:rsid w:val="009B1F99"/>
    <w:rsid w:val="009B2875"/>
    <w:rsid w:val="009B2B55"/>
    <w:rsid w:val="009B2D68"/>
    <w:rsid w:val="009B2DC1"/>
    <w:rsid w:val="009B3247"/>
    <w:rsid w:val="009B33C0"/>
    <w:rsid w:val="009B3AB3"/>
    <w:rsid w:val="009B4124"/>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2060"/>
    <w:rsid w:val="009C2278"/>
    <w:rsid w:val="009C2284"/>
    <w:rsid w:val="009C2F5E"/>
    <w:rsid w:val="009C32C7"/>
    <w:rsid w:val="009C3B5D"/>
    <w:rsid w:val="009C42D7"/>
    <w:rsid w:val="009C446F"/>
    <w:rsid w:val="009C458C"/>
    <w:rsid w:val="009C458E"/>
    <w:rsid w:val="009C45BF"/>
    <w:rsid w:val="009C4A36"/>
    <w:rsid w:val="009C4D99"/>
    <w:rsid w:val="009C5104"/>
    <w:rsid w:val="009C519E"/>
    <w:rsid w:val="009C52CB"/>
    <w:rsid w:val="009C5587"/>
    <w:rsid w:val="009C562F"/>
    <w:rsid w:val="009C58B4"/>
    <w:rsid w:val="009C5973"/>
    <w:rsid w:val="009C5E02"/>
    <w:rsid w:val="009C5F02"/>
    <w:rsid w:val="009C62E2"/>
    <w:rsid w:val="009C6A3A"/>
    <w:rsid w:val="009C7126"/>
    <w:rsid w:val="009C76FD"/>
    <w:rsid w:val="009C7828"/>
    <w:rsid w:val="009C78A6"/>
    <w:rsid w:val="009C78B1"/>
    <w:rsid w:val="009C7E0A"/>
    <w:rsid w:val="009D01BF"/>
    <w:rsid w:val="009D04BF"/>
    <w:rsid w:val="009D0993"/>
    <w:rsid w:val="009D0A3B"/>
    <w:rsid w:val="009D0A75"/>
    <w:rsid w:val="009D111E"/>
    <w:rsid w:val="009D1845"/>
    <w:rsid w:val="009D1F1A"/>
    <w:rsid w:val="009D214A"/>
    <w:rsid w:val="009D2576"/>
    <w:rsid w:val="009D2612"/>
    <w:rsid w:val="009D26DF"/>
    <w:rsid w:val="009D2A3E"/>
    <w:rsid w:val="009D2AB2"/>
    <w:rsid w:val="009D2F12"/>
    <w:rsid w:val="009D301C"/>
    <w:rsid w:val="009D3654"/>
    <w:rsid w:val="009D37F2"/>
    <w:rsid w:val="009D3EF2"/>
    <w:rsid w:val="009D48DA"/>
    <w:rsid w:val="009D4AD3"/>
    <w:rsid w:val="009D4C92"/>
    <w:rsid w:val="009D51E3"/>
    <w:rsid w:val="009D5F63"/>
    <w:rsid w:val="009D66E2"/>
    <w:rsid w:val="009D6BA1"/>
    <w:rsid w:val="009D75B8"/>
    <w:rsid w:val="009D7810"/>
    <w:rsid w:val="009D7B13"/>
    <w:rsid w:val="009D7B83"/>
    <w:rsid w:val="009D7B94"/>
    <w:rsid w:val="009D7C49"/>
    <w:rsid w:val="009D7C58"/>
    <w:rsid w:val="009D7D56"/>
    <w:rsid w:val="009D7F26"/>
    <w:rsid w:val="009E0934"/>
    <w:rsid w:val="009E0B6A"/>
    <w:rsid w:val="009E0BE6"/>
    <w:rsid w:val="009E0C96"/>
    <w:rsid w:val="009E1BC2"/>
    <w:rsid w:val="009E222A"/>
    <w:rsid w:val="009E2269"/>
    <w:rsid w:val="009E2728"/>
    <w:rsid w:val="009E28DB"/>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4C"/>
    <w:rsid w:val="009E66EC"/>
    <w:rsid w:val="009E6951"/>
    <w:rsid w:val="009E6D81"/>
    <w:rsid w:val="009E6E84"/>
    <w:rsid w:val="009E7484"/>
    <w:rsid w:val="009E75C1"/>
    <w:rsid w:val="009E775E"/>
    <w:rsid w:val="009E7B24"/>
    <w:rsid w:val="009F043F"/>
    <w:rsid w:val="009F0853"/>
    <w:rsid w:val="009F0961"/>
    <w:rsid w:val="009F13EE"/>
    <w:rsid w:val="009F15B7"/>
    <w:rsid w:val="009F1763"/>
    <w:rsid w:val="009F1A8A"/>
    <w:rsid w:val="009F204D"/>
    <w:rsid w:val="009F2287"/>
    <w:rsid w:val="009F26B9"/>
    <w:rsid w:val="009F30DB"/>
    <w:rsid w:val="009F36C9"/>
    <w:rsid w:val="009F3D3D"/>
    <w:rsid w:val="009F3FBC"/>
    <w:rsid w:val="009F41F6"/>
    <w:rsid w:val="009F4867"/>
    <w:rsid w:val="009F4B1E"/>
    <w:rsid w:val="009F4F5E"/>
    <w:rsid w:val="009F520B"/>
    <w:rsid w:val="009F52B7"/>
    <w:rsid w:val="009F567E"/>
    <w:rsid w:val="009F5944"/>
    <w:rsid w:val="009F5A7C"/>
    <w:rsid w:val="009F5AA3"/>
    <w:rsid w:val="009F6299"/>
    <w:rsid w:val="009F6468"/>
    <w:rsid w:val="009F6C44"/>
    <w:rsid w:val="009F6FEF"/>
    <w:rsid w:val="009F7C88"/>
    <w:rsid w:val="00A001F6"/>
    <w:rsid w:val="00A004F0"/>
    <w:rsid w:val="00A0054B"/>
    <w:rsid w:val="00A009FA"/>
    <w:rsid w:val="00A00B7F"/>
    <w:rsid w:val="00A00CE6"/>
    <w:rsid w:val="00A01552"/>
    <w:rsid w:val="00A01594"/>
    <w:rsid w:val="00A01658"/>
    <w:rsid w:val="00A0170C"/>
    <w:rsid w:val="00A019F4"/>
    <w:rsid w:val="00A01A77"/>
    <w:rsid w:val="00A02069"/>
    <w:rsid w:val="00A02AAB"/>
    <w:rsid w:val="00A02AC1"/>
    <w:rsid w:val="00A02B1D"/>
    <w:rsid w:val="00A034BE"/>
    <w:rsid w:val="00A03A1B"/>
    <w:rsid w:val="00A03E4F"/>
    <w:rsid w:val="00A03F4C"/>
    <w:rsid w:val="00A05439"/>
    <w:rsid w:val="00A05910"/>
    <w:rsid w:val="00A05DFB"/>
    <w:rsid w:val="00A06460"/>
    <w:rsid w:val="00A06837"/>
    <w:rsid w:val="00A06EDE"/>
    <w:rsid w:val="00A070DA"/>
    <w:rsid w:val="00A0717C"/>
    <w:rsid w:val="00A07578"/>
    <w:rsid w:val="00A0778F"/>
    <w:rsid w:val="00A07C67"/>
    <w:rsid w:val="00A10082"/>
    <w:rsid w:val="00A101FF"/>
    <w:rsid w:val="00A108C5"/>
    <w:rsid w:val="00A1116E"/>
    <w:rsid w:val="00A112E2"/>
    <w:rsid w:val="00A1131E"/>
    <w:rsid w:val="00A11449"/>
    <w:rsid w:val="00A1145A"/>
    <w:rsid w:val="00A115A0"/>
    <w:rsid w:val="00A11792"/>
    <w:rsid w:val="00A11A05"/>
    <w:rsid w:val="00A12539"/>
    <w:rsid w:val="00A1269E"/>
    <w:rsid w:val="00A12B49"/>
    <w:rsid w:val="00A12DFE"/>
    <w:rsid w:val="00A1385E"/>
    <w:rsid w:val="00A13E05"/>
    <w:rsid w:val="00A13E67"/>
    <w:rsid w:val="00A13FDC"/>
    <w:rsid w:val="00A1425A"/>
    <w:rsid w:val="00A14448"/>
    <w:rsid w:val="00A146B9"/>
    <w:rsid w:val="00A14705"/>
    <w:rsid w:val="00A14792"/>
    <w:rsid w:val="00A14BAF"/>
    <w:rsid w:val="00A14E12"/>
    <w:rsid w:val="00A14E83"/>
    <w:rsid w:val="00A15910"/>
    <w:rsid w:val="00A1595F"/>
    <w:rsid w:val="00A16331"/>
    <w:rsid w:val="00A16415"/>
    <w:rsid w:val="00A171F7"/>
    <w:rsid w:val="00A17363"/>
    <w:rsid w:val="00A17797"/>
    <w:rsid w:val="00A17A17"/>
    <w:rsid w:val="00A17BC5"/>
    <w:rsid w:val="00A17CA2"/>
    <w:rsid w:val="00A17F75"/>
    <w:rsid w:val="00A2121E"/>
    <w:rsid w:val="00A21EF6"/>
    <w:rsid w:val="00A2268E"/>
    <w:rsid w:val="00A226BC"/>
    <w:rsid w:val="00A22735"/>
    <w:rsid w:val="00A22A81"/>
    <w:rsid w:val="00A23221"/>
    <w:rsid w:val="00A2359B"/>
    <w:rsid w:val="00A2389A"/>
    <w:rsid w:val="00A23BAD"/>
    <w:rsid w:val="00A23D48"/>
    <w:rsid w:val="00A2400F"/>
    <w:rsid w:val="00A2435B"/>
    <w:rsid w:val="00A24C7A"/>
    <w:rsid w:val="00A24EEF"/>
    <w:rsid w:val="00A25AE8"/>
    <w:rsid w:val="00A26006"/>
    <w:rsid w:val="00A260B7"/>
    <w:rsid w:val="00A262AC"/>
    <w:rsid w:val="00A2677B"/>
    <w:rsid w:val="00A26789"/>
    <w:rsid w:val="00A26B9F"/>
    <w:rsid w:val="00A26DBE"/>
    <w:rsid w:val="00A26E3C"/>
    <w:rsid w:val="00A27228"/>
    <w:rsid w:val="00A272EF"/>
    <w:rsid w:val="00A27858"/>
    <w:rsid w:val="00A30032"/>
    <w:rsid w:val="00A300FA"/>
    <w:rsid w:val="00A30223"/>
    <w:rsid w:val="00A303D5"/>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737"/>
    <w:rsid w:val="00A35A4A"/>
    <w:rsid w:val="00A36148"/>
    <w:rsid w:val="00A361E8"/>
    <w:rsid w:val="00A36E38"/>
    <w:rsid w:val="00A36EF2"/>
    <w:rsid w:val="00A3744D"/>
    <w:rsid w:val="00A37861"/>
    <w:rsid w:val="00A4049C"/>
    <w:rsid w:val="00A4058D"/>
    <w:rsid w:val="00A406D8"/>
    <w:rsid w:val="00A408E5"/>
    <w:rsid w:val="00A40C5B"/>
    <w:rsid w:val="00A40F96"/>
    <w:rsid w:val="00A4155F"/>
    <w:rsid w:val="00A4161C"/>
    <w:rsid w:val="00A41C6C"/>
    <w:rsid w:val="00A41EFC"/>
    <w:rsid w:val="00A42206"/>
    <w:rsid w:val="00A42805"/>
    <w:rsid w:val="00A42DDC"/>
    <w:rsid w:val="00A42FC8"/>
    <w:rsid w:val="00A43212"/>
    <w:rsid w:val="00A432EA"/>
    <w:rsid w:val="00A43558"/>
    <w:rsid w:val="00A43838"/>
    <w:rsid w:val="00A43ABA"/>
    <w:rsid w:val="00A43B30"/>
    <w:rsid w:val="00A4407D"/>
    <w:rsid w:val="00A444ED"/>
    <w:rsid w:val="00A44606"/>
    <w:rsid w:val="00A448EC"/>
    <w:rsid w:val="00A44993"/>
    <w:rsid w:val="00A44A15"/>
    <w:rsid w:val="00A44B4A"/>
    <w:rsid w:val="00A44F58"/>
    <w:rsid w:val="00A454FA"/>
    <w:rsid w:val="00A45746"/>
    <w:rsid w:val="00A45D21"/>
    <w:rsid w:val="00A460FD"/>
    <w:rsid w:val="00A4653A"/>
    <w:rsid w:val="00A46681"/>
    <w:rsid w:val="00A466FB"/>
    <w:rsid w:val="00A46765"/>
    <w:rsid w:val="00A47571"/>
    <w:rsid w:val="00A47672"/>
    <w:rsid w:val="00A4777A"/>
    <w:rsid w:val="00A47934"/>
    <w:rsid w:val="00A47C4F"/>
    <w:rsid w:val="00A47F07"/>
    <w:rsid w:val="00A47F32"/>
    <w:rsid w:val="00A505A3"/>
    <w:rsid w:val="00A50757"/>
    <w:rsid w:val="00A50E1B"/>
    <w:rsid w:val="00A51867"/>
    <w:rsid w:val="00A518EA"/>
    <w:rsid w:val="00A51996"/>
    <w:rsid w:val="00A51B5F"/>
    <w:rsid w:val="00A52111"/>
    <w:rsid w:val="00A523FD"/>
    <w:rsid w:val="00A52438"/>
    <w:rsid w:val="00A524D1"/>
    <w:rsid w:val="00A524DF"/>
    <w:rsid w:val="00A526ED"/>
    <w:rsid w:val="00A5278D"/>
    <w:rsid w:val="00A52B17"/>
    <w:rsid w:val="00A53209"/>
    <w:rsid w:val="00A533F0"/>
    <w:rsid w:val="00A53A90"/>
    <w:rsid w:val="00A53DCA"/>
    <w:rsid w:val="00A53E8A"/>
    <w:rsid w:val="00A54523"/>
    <w:rsid w:val="00A54664"/>
    <w:rsid w:val="00A549C9"/>
    <w:rsid w:val="00A54E7B"/>
    <w:rsid w:val="00A54FCA"/>
    <w:rsid w:val="00A550E7"/>
    <w:rsid w:val="00A55534"/>
    <w:rsid w:val="00A5572E"/>
    <w:rsid w:val="00A557D0"/>
    <w:rsid w:val="00A559FE"/>
    <w:rsid w:val="00A55CC1"/>
    <w:rsid w:val="00A55DB5"/>
    <w:rsid w:val="00A562BD"/>
    <w:rsid w:val="00A56611"/>
    <w:rsid w:val="00A57FF7"/>
    <w:rsid w:val="00A60388"/>
    <w:rsid w:val="00A60857"/>
    <w:rsid w:val="00A60957"/>
    <w:rsid w:val="00A60B6E"/>
    <w:rsid w:val="00A6154A"/>
    <w:rsid w:val="00A617E9"/>
    <w:rsid w:val="00A62214"/>
    <w:rsid w:val="00A62A3E"/>
    <w:rsid w:val="00A62B97"/>
    <w:rsid w:val="00A62C6C"/>
    <w:rsid w:val="00A631D8"/>
    <w:rsid w:val="00A638A8"/>
    <w:rsid w:val="00A63E70"/>
    <w:rsid w:val="00A63F73"/>
    <w:rsid w:val="00A640CC"/>
    <w:rsid w:val="00A644F3"/>
    <w:rsid w:val="00A646A2"/>
    <w:rsid w:val="00A64B26"/>
    <w:rsid w:val="00A65492"/>
    <w:rsid w:val="00A658CE"/>
    <w:rsid w:val="00A65AED"/>
    <w:rsid w:val="00A6608B"/>
    <w:rsid w:val="00A66A14"/>
    <w:rsid w:val="00A671C5"/>
    <w:rsid w:val="00A67359"/>
    <w:rsid w:val="00A67507"/>
    <w:rsid w:val="00A6767F"/>
    <w:rsid w:val="00A67CED"/>
    <w:rsid w:val="00A67F2F"/>
    <w:rsid w:val="00A704C8"/>
    <w:rsid w:val="00A70683"/>
    <w:rsid w:val="00A7096D"/>
    <w:rsid w:val="00A71007"/>
    <w:rsid w:val="00A710C3"/>
    <w:rsid w:val="00A7125D"/>
    <w:rsid w:val="00A72504"/>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61C3"/>
    <w:rsid w:val="00A764AC"/>
    <w:rsid w:val="00A76DA0"/>
    <w:rsid w:val="00A77222"/>
    <w:rsid w:val="00A77872"/>
    <w:rsid w:val="00A7794F"/>
    <w:rsid w:val="00A77E21"/>
    <w:rsid w:val="00A808DA"/>
    <w:rsid w:val="00A80B50"/>
    <w:rsid w:val="00A80C79"/>
    <w:rsid w:val="00A80D04"/>
    <w:rsid w:val="00A80DB4"/>
    <w:rsid w:val="00A80F2B"/>
    <w:rsid w:val="00A8130F"/>
    <w:rsid w:val="00A816EF"/>
    <w:rsid w:val="00A81A84"/>
    <w:rsid w:val="00A81C07"/>
    <w:rsid w:val="00A81DA6"/>
    <w:rsid w:val="00A82304"/>
    <w:rsid w:val="00A8290D"/>
    <w:rsid w:val="00A8295E"/>
    <w:rsid w:val="00A82A66"/>
    <w:rsid w:val="00A82BB5"/>
    <w:rsid w:val="00A830A8"/>
    <w:rsid w:val="00A830EC"/>
    <w:rsid w:val="00A83806"/>
    <w:rsid w:val="00A83831"/>
    <w:rsid w:val="00A838B2"/>
    <w:rsid w:val="00A840AD"/>
    <w:rsid w:val="00A841A9"/>
    <w:rsid w:val="00A84232"/>
    <w:rsid w:val="00A8459F"/>
    <w:rsid w:val="00A847B9"/>
    <w:rsid w:val="00A84AFE"/>
    <w:rsid w:val="00A84F47"/>
    <w:rsid w:val="00A85339"/>
    <w:rsid w:val="00A85CE6"/>
    <w:rsid w:val="00A8649D"/>
    <w:rsid w:val="00A86C61"/>
    <w:rsid w:val="00A876D8"/>
    <w:rsid w:val="00A877AD"/>
    <w:rsid w:val="00A87B07"/>
    <w:rsid w:val="00A87B4D"/>
    <w:rsid w:val="00A87B77"/>
    <w:rsid w:val="00A9062C"/>
    <w:rsid w:val="00A906D2"/>
    <w:rsid w:val="00A9122C"/>
    <w:rsid w:val="00A91350"/>
    <w:rsid w:val="00A91941"/>
    <w:rsid w:val="00A91A55"/>
    <w:rsid w:val="00A920FF"/>
    <w:rsid w:val="00A9217C"/>
    <w:rsid w:val="00A927B9"/>
    <w:rsid w:val="00A928BC"/>
    <w:rsid w:val="00A92AB8"/>
    <w:rsid w:val="00A93446"/>
    <w:rsid w:val="00A939AD"/>
    <w:rsid w:val="00A93BE7"/>
    <w:rsid w:val="00A93CCB"/>
    <w:rsid w:val="00A93FA2"/>
    <w:rsid w:val="00A94150"/>
    <w:rsid w:val="00A94621"/>
    <w:rsid w:val="00A9498B"/>
    <w:rsid w:val="00A94C09"/>
    <w:rsid w:val="00A94D54"/>
    <w:rsid w:val="00A95113"/>
    <w:rsid w:val="00A95540"/>
    <w:rsid w:val="00A95D0E"/>
    <w:rsid w:val="00A96694"/>
    <w:rsid w:val="00A97615"/>
    <w:rsid w:val="00A97759"/>
    <w:rsid w:val="00A97922"/>
    <w:rsid w:val="00A97A34"/>
    <w:rsid w:val="00A97C8C"/>
    <w:rsid w:val="00AA0234"/>
    <w:rsid w:val="00AA02D0"/>
    <w:rsid w:val="00AA0B01"/>
    <w:rsid w:val="00AA0E4F"/>
    <w:rsid w:val="00AA19D0"/>
    <w:rsid w:val="00AA1C03"/>
    <w:rsid w:val="00AA20D6"/>
    <w:rsid w:val="00AA2154"/>
    <w:rsid w:val="00AA238E"/>
    <w:rsid w:val="00AA2C7F"/>
    <w:rsid w:val="00AA347A"/>
    <w:rsid w:val="00AA38FF"/>
    <w:rsid w:val="00AA3AC0"/>
    <w:rsid w:val="00AA4960"/>
    <w:rsid w:val="00AA4AF4"/>
    <w:rsid w:val="00AA4D19"/>
    <w:rsid w:val="00AA4D5D"/>
    <w:rsid w:val="00AA4F39"/>
    <w:rsid w:val="00AA4FC9"/>
    <w:rsid w:val="00AA5376"/>
    <w:rsid w:val="00AA54B6"/>
    <w:rsid w:val="00AA631B"/>
    <w:rsid w:val="00AA6941"/>
    <w:rsid w:val="00AA6D3C"/>
    <w:rsid w:val="00AA7470"/>
    <w:rsid w:val="00AA74E6"/>
    <w:rsid w:val="00AA7928"/>
    <w:rsid w:val="00AA7CE3"/>
    <w:rsid w:val="00AA7EFA"/>
    <w:rsid w:val="00AB09F1"/>
    <w:rsid w:val="00AB0FCC"/>
    <w:rsid w:val="00AB185C"/>
    <w:rsid w:val="00AB21A2"/>
    <w:rsid w:val="00AB2229"/>
    <w:rsid w:val="00AB2869"/>
    <w:rsid w:val="00AB2EF3"/>
    <w:rsid w:val="00AB2F5E"/>
    <w:rsid w:val="00AB30D5"/>
    <w:rsid w:val="00AB3C96"/>
    <w:rsid w:val="00AB4250"/>
    <w:rsid w:val="00AB4865"/>
    <w:rsid w:val="00AB4C44"/>
    <w:rsid w:val="00AB509D"/>
    <w:rsid w:val="00AB5458"/>
    <w:rsid w:val="00AB56AA"/>
    <w:rsid w:val="00AB5C21"/>
    <w:rsid w:val="00AB5E36"/>
    <w:rsid w:val="00AB5E3A"/>
    <w:rsid w:val="00AB60B0"/>
    <w:rsid w:val="00AB6300"/>
    <w:rsid w:val="00AB6A5C"/>
    <w:rsid w:val="00AB758C"/>
    <w:rsid w:val="00AB7ED1"/>
    <w:rsid w:val="00AB7F26"/>
    <w:rsid w:val="00AC0119"/>
    <w:rsid w:val="00AC05C5"/>
    <w:rsid w:val="00AC0750"/>
    <w:rsid w:val="00AC0D3A"/>
    <w:rsid w:val="00AC15D8"/>
    <w:rsid w:val="00AC1834"/>
    <w:rsid w:val="00AC1922"/>
    <w:rsid w:val="00AC1BE9"/>
    <w:rsid w:val="00AC1DCD"/>
    <w:rsid w:val="00AC1EDB"/>
    <w:rsid w:val="00AC238C"/>
    <w:rsid w:val="00AC27CE"/>
    <w:rsid w:val="00AC3407"/>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B52"/>
    <w:rsid w:val="00AD02BF"/>
    <w:rsid w:val="00AD04E0"/>
    <w:rsid w:val="00AD07E6"/>
    <w:rsid w:val="00AD0A26"/>
    <w:rsid w:val="00AD0C9F"/>
    <w:rsid w:val="00AD1109"/>
    <w:rsid w:val="00AD1681"/>
    <w:rsid w:val="00AD1B54"/>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E16"/>
    <w:rsid w:val="00AD733A"/>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3827"/>
    <w:rsid w:val="00AE3AC0"/>
    <w:rsid w:val="00AE3F17"/>
    <w:rsid w:val="00AE4144"/>
    <w:rsid w:val="00AE4337"/>
    <w:rsid w:val="00AE4342"/>
    <w:rsid w:val="00AE465E"/>
    <w:rsid w:val="00AE4E05"/>
    <w:rsid w:val="00AE53E7"/>
    <w:rsid w:val="00AE543D"/>
    <w:rsid w:val="00AE567F"/>
    <w:rsid w:val="00AE56A1"/>
    <w:rsid w:val="00AE56D4"/>
    <w:rsid w:val="00AE5819"/>
    <w:rsid w:val="00AE586B"/>
    <w:rsid w:val="00AE5CC7"/>
    <w:rsid w:val="00AE622C"/>
    <w:rsid w:val="00AE65C6"/>
    <w:rsid w:val="00AE68DD"/>
    <w:rsid w:val="00AE6994"/>
    <w:rsid w:val="00AE754A"/>
    <w:rsid w:val="00AE7706"/>
    <w:rsid w:val="00AE7BA7"/>
    <w:rsid w:val="00AE7FF7"/>
    <w:rsid w:val="00AF042E"/>
    <w:rsid w:val="00AF0701"/>
    <w:rsid w:val="00AF125F"/>
    <w:rsid w:val="00AF1475"/>
    <w:rsid w:val="00AF14D4"/>
    <w:rsid w:val="00AF15B8"/>
    <w:rsid w:val="00AF16D1"/>
    <w:rsid w:val="00AF1882"/>
    <w:rsid w:val="00AF1D15"/>
    <w:rsid w:val="00AF1DB4"/>
    <w:rsid w:val="00AF23CB"/>
    <w:rsid w:val="00AF2A4E"/>
    <w:rsid w:val="00AF2ACF"/>
    <w:rsid w:val="00AF33F6"/>
    <w:rsid w:val="00AF3F12"/>
    <w:rsid w:val="00AF405D"/>
    <w:rsid w:val="00AF45F3"/>
    <w:rsid w:val="00AF590A"/>
    <w:rsid w:val="00AF623E"/>
    <w:rsid w:val="00AF62F1"/>
    <w:rsid w:val="00AF66D4"/>
    <w:rsid w:val="00AF73D5"/>
    <w:rsid w:val="00AF764A"/>
    <w:rsid w:val="00AF767C"/>
    <w:rsid w:val="00AF7966"/>
    <w:rsid w:val="00AF7E3F"/>
    <w:rsid w:val="00B00310"/>
    <w:rsid w:val="00B006E8"/>
    <w:rsid w:val="00B00C48"/>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41E5"/>
    <w:rsid w:val="00B0496E"/>
    <w:rsid w:val="00B04B44"/>
    <w:rsid w:val="00B05723"/>
    <w:rsid w:val="00B05C15"/>
    <w:rsid w:val="00B05EB5"/>
    <w:rsid w:val="00B05EDA"/>
    <w:rsid w:val="00B06121"/>
    <w:rsid w:val="00B0681C"/>
    <w:rsid w:val="00B0696B"/>
    <w:rsid w:val="00B069FC"/>
    <w:rsid w:val="00B06DFC"/>
    <w:rsid w:val="00B06E42"/>
    <w:rsid w:val="00B06F7A"/>
    <w:rsid w:val="00B06FAC"/>
    <w:rsid w:val="00B07356"/>
    <w:rsid w:val="00B0767C"/>
    <w:rsid w:val="00B1089D"/>
    <w:rsid w:val="00B109D8"/>
    <w:rsid w:val="00B10D73"/>
    <w:rsid w:val="00B111F6"/>
    <w:rsid w:val="00B113DD"/>
    <w:rsid w:val="00B113E5"/>
    <w:rsid w:val="00B11BBE"/>
    <w:rsid w:val="00B11C3C"/>
    <w:rsid w:val="00B12315"/>
    <w:rsid w:val="00B1252E"/>
    <w:rsid w:val="00B135BE"/>
    <w:rsid w:val="00B141F1"/>
    <w:rsid w:val="00B146F4"/>
    <w:rsid w:val="00B14A97"/>
    <w:rsid w:val="00B14C1A"/>
    <w:rsid w:val="00B15097"/>
    <w:rsid w:val="00B150E5"/>
    <w:rsid w:val="00B1521D"/>
    <w:rsid w:val="00B15672"/>
    <w:rsid w:val="00B15DB1"/>
    <w:rsid w:val="00B16A07"/>
    <w:rsid w:val="00B16D8E"/>
    <w:rsid w:val="00B17017"/>
    <w:rsid w:val="00B177B3"/>
    <w:rsid w:val="00B17D65"/>
    <w:rsid w:val="00B17F1B"/>
    <w:rsid w:val="00B208AB"/>
    <w:rsid w:val="00B2155E"/>
    <w:rsid w:val="00B21C2E"/>
    <w:rsid w:val="00B21E66"/>
    <w:rsid w:val="00B21FD6"/>
    <w:rsid w:val="00B22748"/>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DE"/>
    <w:rsid w:val="00B2747D"/>
    <w:rsid w:val="00B27546"/>
    <w:rsid w:val="00B2767E"/>
    <w:rsid w:val="00B27732"/>
    <w:rsid w:val="00B27C76"/>
    <w:rsid w:val="00B27F21"/>
    <w:rsid w:val="00B27FD9"/>
    <w:rsid w:val="00B30499"/>
    <w:rsid w:val="00B30565"/>
    <w:rsid w:val="00B309C5"/>
    <w:rsid w:val="00B30AF2"/>
    <w:rsid w:val="00B311F8"/>
    <w:rsid w:val="00B319DE"/>
    <w:rsid w:val="00B31D3E"/>
    <w:rsid w:val="00B31DDE"/>
    <w:rsid w:val="00B32A37"/>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EE0"/>
    <w:rsid w:val="00B407D3"/>
    <w:rsid w:val="00B40823"/>
    <w:rsid w:val="00B40F77"/>
    <w:rsid w:val="00B4112D"/>
    <w:rsid w:val="00B4131F"/>
    <w:rsid w:val="00B41419"/>
    <w:rsid w:val="00B41527"/>
    <w:rsid w:val="00B41905"/>
    <w:rsid w:val="00B41E3B"/>
    <w:rsid w:val="00B42ABC"/>
    <w:rsid w:val="00B431A8"/>
    <w:rsid w:val="00B43318"/>
    <w:rsid w:val="00B43396"/>
    <w:rsid w:val="00B433BF"/>
    <w:rsid w:val="00B4380B"/>
    <w:rsid w:val="00B43A10"/>
    <w:rsid w:val="00B44090"/>
    <w:rsid w:val="00B446C4"/>
    <w:rsid w:val="00B44F3B"/>
    <w:rsid w:val="00B45042"/>
    <w:rsid w:val="00B45260"/>
    <w:rsid w:val="00B45646"/>
    <w:rsid w:val="00B45A4D"/>
    <w:rsid w:val="00B45E7C"/>
    <w:rsid w:val="00B46279"/>
    <w:rsid w:val="00B46372"/>
    <w:rsid w:val="00B46496"/>
    <w:rsid w:val="00B46634"/>
    <w:rsid w:val="00B46FC6"/>
    <w:rsid w:val="00B4757E"/>
    <w:rsid w:val="00B47624"/>
    <w:rsid w:val="00B47716"/>
    <w:rsid w:val="00B47903"/>
    <w:rsid w:val="00B47967"/>
    <w:rsid w:val="00B479E9"/>
    <w:rsid w:val="00B47E26"/>
    <w:rsid w:val="00B47ED4"/>
    <w:rsid w:val="00B5019C"/>
    <w:rsid w:val="00B50A63"/>
    <w:rsid w:val="00B51186"/>
    <w:rsid w:val="00B5171E"/>
    <w:rsid w:val="00B519D6"/>
    <w:rsid w:val="00B51C31"/>
    <w:rsid w:val="00B523FE"/>
    <w:rsid w:val="00B52714"/>
    <w:rsid w:val="00B529A4"/>
    <w:rsid w:val="00B52CFB"/>
    <w:rsid w:val="00B534D4"/>
    <w:rsid w:val="00B53647"/>
    <w:rsid w:val="00B5368C"/>
    <w:rsid w:val="00B53727"/>
    <w:rsid w:val="00B539D3"/>
    <w:rsid w:val="00B53B29"/>
    <w:rsid w:val="00B53CCA"/>
    <w:rsid w:val="00B53D45"/>
    <w:rsid w:val="00B5473D"/>
    <w:rsid w:val="00B548BE"/>
    <w:rsid w:val="00B54DFB"/>
    <w:rsid w:val="00B54FF8"/>
    <w:rsid w:val="00B55674"/>
    <w:rsid w:val="00B55E70"/>
    <w:rsid w:val="00B56252"/>
    <w:rsid w:val="00B563A7"/>
    <w:rsid w:val="00B563FF"/>
    <w:rsid w:val="00B56DB6"/>
    <w:rsid w:val="00B56F89"/>
    <w:rsid w:val="00B57477"/>
    <w:rsid w:val="00B574C7"/>
    <w:rsid w:val="00B57DCA"/>
    <w:rsid w:val="00B57E62"/>
    <w:rsid w:val="00B60C7F"/>
    <w:rsid w:val="00B60F5A"/>
    <w:rsid w:val="00B60F8A"/>
    <w:rsid w:val="00B61175"/>
    <w:rsid w:val="00B614C9"/>
    <w:rsid w:val="00B61864"/>
    <w:rsid w:val="00B61A3F"/>
    <w:rsid w:val="00B61B9A"/>
    <w:rsid w:val="00B61DE8"/>
    <w:rsid w:val="00B6220C"/>
    <w:rsid w:val="00B62230"/>
    <w:rsid w:val="00B624E5"/>
    <w:rsid w:val="00B62655"/>
    <w:rsid w:val="00B626F1"/>
    <w:rsid w:val="00B62808"/>
    <w:rsid w:val="00B632AA"/>
    <w:rsid w:val="00B639B9"/>
    <w:rsid w:val="00B63AE0"/>
    <w:rsid w:val="00B63BBD"/>
    <w:rsid w:val="00B63DB5"/>
    <w:rsid w:val="00B63FCF"/>
    <w:rsid w:val="00B640ED"/>
    <w:rsid w:val="00B641F9"/>
    <w:rsid w:val="00B64548"/>
    <w:rsid w:val="00B64BD5"/>
    <w:rsid w:val="00B64C01"/>
    <w:rsid w:val="00B651F7"/>
    <w:rsid w:val="00B65939"/>
    <w:rsid w:val="00B65C44"/>
    <w:rsid w:val="00B65E98"/>
    <w:rsid w:val="00B6635B"/>
    <w:rsid w:val="00B667E9"/>
    <w:rsid w:val="00B66C42"/>
    <w:rsid w:val="00B66DDB"/>
    <w:rsid w:val="00B67293"/>
    <w:rsid w:val="00B673FE"/>
    <w:rsid w:val="00B67429"/>
    <w:rsid w:val="00B6772D"/>
    <w:rsid w:val="00B67CD3"/>
    <w:rsid w:val="00B67D96"/>
    <w:rsid w:val="00B67E00"/>
    <w:rsid w:val="00B700D1"/>
    <w:rsid w:val="00B705A0"/>
    <w:rsid w:val="00B70610"/>
    <w:rsid w:val="00B70C23"/>
    <w:rsid w:val="00B70E24"/>
    <w:rsid w:val="00B719B9"/>
    <w:rsid w:val="00B71D92"/>
    <w:rsid w:val="00B71F9F"/>
    <w:rsid w:val="00B72202"/>
    <w:rsid w:val="00B730ED"/>
    <w:rsid w:val="00B731F0"/>
    <w:rsid w:val="00B73629"/>
    <w:rsid w:val="00B736B5"/>
    <w:rsid w:val="00B73EB8"/>
    <w:rsid w:val="00B74F07"/>
    <w:rsid w:val="00B750A7"/>
    <w:rsid w:val="00B755E5"/>
    <w:rsid w:val="00B7595E"/>
    <w:rsid w:val="00B75A21"/>
    <w:rsid w:val="00B76173"/>
    <w:rsid w:val="00B7662D"/>
    <w:rsid w:val="00B76977"/>
    <w:rsid w:val="00B769B3"/>
    <w:rsid w:val="00B7718E"/>
    <w:rsid w:val="00B7731A"/>
    <w:rsid w:val="00B7779F"/>
    <w:rsid w:val="00B777DC"/>
    <w:rsid w:val="00B80926"/>
    <w:rsid w:val="00B80AAC"/>
    <w:rsid w:val="00B80C19"/>
    <w:rsid w:val="00B80FC7"/>
    <w:rsid w:val="00B815C2"/>
    <w:rsid w:val="00B817A7"/>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73D"/>
    <w:rsid w:val="00B907ED"/>
    <w:rsid w:val="00B90BFE"/>
    <w:rsid w:val="00B91723"/>
    <w:rsid w:val="00B91C16"/>
    <w:rsid w:val="00B91C84"/>
    <w:rsid w:val="00B9242E"/>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712"/>
    <w:rsid w:val="00B97753"/>
    <w:rsid w:val="00B97BD4"/>
    <w:rsid w:val="00B97E80"/>
    <w:rsid w:val="00B97FB7"/>
    <w:rsid w:val="00BA0CCE"/>
    <w:rsid w:val="00BA10EB"/>
    <w:rsid w:val="00BA1554"/>
    <w:rsid w:val="00BA16E0"/>
    <w:rsid w:val="00BA1C2C"/>
    <w:rsid w:val="00BA1F52"/>
    <w:rsid w:val="00BA244D"/>
    <w:rsid w:val="00BA25AD"/>
    <w:rsid w:val="00BA297B"/>
    <w:rsid w:val="00BA2C42"/>
    <w:rsid w:val="00BA2CB6"/>
    <w:rsid w:val="00BA2FF0"/>
    <w:rsid w:val="00BA3A00"/>
    <w:rsid w:val="00BA4B65"/>
    <w:rsid w:val="00BA4D1E"/>
    <w:rsid w:val="00BA4FFD"/>
    <w:rsid w:val="00BA50B6"/>
    <w:rsid w:val="00BA51B8"/>
    <w:rsid w:val="00BA534B"/>
    <w:rsid w:val="00BA53B8"/>
    <w:rsid w:val="00BA5AC0"/>
    <w:rsid w:val="00BA5BA1"/>
    <w:rsid w:val="00BA5CCE"/>
    <w:rsid w:val="00BA5CED"/>
    <w:rsid w:val="00BA5D40"/>
    <w:rsid w:val="00BA6003"/>
    <w:rsid w:val="00BA66E8"/>
    <w:rsid w:val="00BA74E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508D"/>
    <w:rsid w:val="00BB512A"/>
    <w:rsid w:val="00BB5C88"/>
    <w:rsid w:val="00BB6E82"/>
    <w:rsid w:val="00BB6F18"/>
    <w:rsid w:val="00BB7070"/>
    <w:rsid w:val="00BB72DF"/>
    <w:rsid w:val="00BB733F"/>
    <w:rsid w:val="00BB7762"/>
    <w:rsid w:val="00BB7C04"/>
    <w:rsid w:val="00BC03F8"/>
    <w:rsid w:val="00BC0478"/>
    <w:rsid w:val="00BC0A1E"/>
    <w:rsid w:val="00BC0A37"/>
    <w:rsid w:val="00BC0B8F"/>
    <w:rsid w:val="00BC13AE"/>
    <w:rsid w:val="00BC1786"/>
    <w:rsid w:val="00BC1818"/>
    <w:rsid w:val="00BC19E2"/>
    <w:rsid w:val="00BC1A3F"/>
    <w:rsid w:val="00BC1B06"/>
    <w:rsid w:val="00BC1B8F"/>
    <w:rsid w:val="00BC1D67"/>
    <w:rsid w:val="00BC1D8A"/>
    <w:rsid w:val="00BC2130"/>
    <w:rsid w:val="00BC2754"/>
    <w:rsid w:val="00BC2CA6"/>
    <w:rsid w:val="00BC35AF"/>
    <w:rsid w:val="00BC395C"/>
    <w:rsid w:val="00BC3A2F"/>
    <w:rsid w:val="00BC492B"/>
    <w:rsid w:val="00BC5046"/>
    <w:rsid w:val="00BC5382"/>
    <w:rsid w:val="00BC576D"/>
    <w:rsid w:val="00BC5796"/>
    <w:rsid w:val="00BC57F9"/>
    <w:rsid w:val="00BC5FAB"/>
    <w:rsid w:val="00BC62B8"/>
    <w:rsid w:val="00BC7243"/>
    <w:rsid w:val="00BC73AE"/>
    <w:rsid w:val="00BC77E1"/>
    <w:rsid w:val="00BC7CDB"/>
    <w:rsid w:val="00BD0132"/>
    <w:rsid w:val="00BD0D89"/>
    <w:rsid w:val="00BD0D8A"/>
    <w:rsid w:val="00BD11B2"/>
    <w:rsid w:val="00BD1460"/>
    <w:rsid w:val="00BD194D"/>
    <w:rsid w:val="00BD1A45"/>
    <w:rsid w:val="00BD1B0C"/>
    <w:rsid w:val="00BD1BE3"/>
    <w:rsid w:val="00BD2170"/>
    <w:rsid w:val="00BD2253"/>
    <w:rsid w:val="00BD24CB"/>
    <w:rsid w:val="00BD260E"/>
    <w:rsid w:val="00BD30CB"/>
    <w:rsid w:val="00BD3428"/>
    <w:rsid w:val="00BD3C7F"/>
    <w:rsid w:val="00BD4455"/>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D7ECF"/>
    <w:rsid w:val="00BE13C3"/>
    <w:rsid w:val="00BE14D7"/>
    <w:rsid w:val="00BE1524"/>
    <w:rsid w:val="00BE2804"/>
    <w:rsid w:val="00BE2CEF"/>
    <w:rsid w:val="00BE333A"/>
    <w:rsid w:val="00BE3864"/>
    <w:rsid w:val="00BE38BD"/>
    <w:rsid w:val="00BE3DC1"/>
    <w:rsid w:val="00BE3F8C"/>
    <w:rsid w:val="00BE45D1"/>
    <w:rsid w:val="00BE4729"/>
    <w:rsid w:val="00BE4764"/>
    <w:rsid w:val="00BE478F"/>
    <w:rsid w:val="00BE4814"/>
    <w:rsid w:val="00BE4817"/>
    <w:rsid w:val="00BE4853"/>
    <w:rsid w:val="00BE4979"/>
    <w:rsid w:val="00BE54CA"/>
    <w:rsid w:val="00BE561A"/>
    <w:rsid w:val="00BE5938"/>
    <w:rsid w:val="00BE5D4C"/>
    <w:rsid w:val="00BE5F91"/>
    <w:rsid w:val="00BE6124"/>
    <w:rsid w:val="00BE61B3"/>
    <w:rsid w:val="00BE67EB"/>
    <w:rsid w:val="00BE68FA"/>
    <w:rsid w:val="00BE69F5"/>
    <w:rsid w:val="00BE6BA3"/>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483"/>
    <w:rsid w:val="00BF3A90"/>
    <w:rsid w:val="00BF400D"/>
    <w:rsid w:val="00BF48AE"/>
    <w:rsid w:val="00BF4BDA"/>
    <w:rsid w:val="00BF4DB3"/>
    <w:rsid w:val="00BF4DCD"/>
    <w:rsid w:val="00BF535B"/>
    <w:rsid w:val="00BF53B1"/>
    <w:rsid w:val="00BF5964"/>
    <w:rsid w:val="00BF5F10"/>
    <w:rsid w:val="00BF611E"/>
    <w:rsid w:val="00BF613C"/>
    <w:rsid w:val="00BF6302"/>
    <w:rsid w:val="00BF6B7F"/>
    <w:rsid w:val="00BF70A6"/>
    <w:rsid w:val="00BF7B4F"/>
    <w:rsid w:val="00BF7C93"/>
    <w:rsid w:val="00BF7FF4"/>
    <w:rsid w:val="00C00494"/>
    <w:rsid w:val="00C007E0"/>
    <w:rsid w:val="00C0089E"/>
    <w:rsid w:val="00C00DBF"/>
    <w:rsid w:val="00C012A1"/>
    <w:rsid w:val="00C016BC"/>
    <w:rsid w:val="00C01EC8"/>
    <w:rsid w:val="00C02174"/>
    <w:rsid w:val="00C0280D"/>
    <w:rsid w:val="00C029D5"/>
    <w:rsid w:val="00C02E0C"/>
    <w:rsid w:val="00C02EE2"/>
    <w:rsid w:val="00C031A3"/>
    <w:rsid w:val="00C03297"/>
    <w:rsid w:val="00C03742"/>
    <w:rsid w:val="00C03779"/>
    <w:rsid w:val="00C037A3"/>
    <w:rsid w:val="00C03ADF"/>
    <w:rsid w:val="00C04009"/>
    <w:rsid w:val="00C04089"/>
    <w:rsid w:val="00C04462"/>
    <w:rsid w:val="00C04886"/>
    <w:rsid w:val="00C04AE5"/>
    <w:rsid w:val="00C055F5"/>
    <w:rsid w:val="00C057E9"/>
    <w:rsid w:val="00C0588D"/>
    <w:rsid w:val="00C062B7"/>
    <w:rsid w:val="00C062CC"/>
    <w:rsid w:val="00C0632B"/>
    <w:rsid w:val="00C065B6"/>
    <w:rsid w:val="00C079F7"/>
    <w:rsid w:val="00C07A85"/>
    <w:rsid w:val="00C07B11"/>
    <w:rsid w:val="00C1019D"/>
    <w:rsid w:val="00C10D40"/>
    <w:rsid w:val="00C117BE"/>
    <w:rsid w:val="00C12357"/>
    <w:rsid w:val="00C126B6"/>
    <w:rsid w:val="00C129B6"/>
    <w:rsid w:val="00C12D81"/>
    <w:rsid w:val="00C12D84"/>
    <w:rsid w:val="00C12EAE"/>
    <w:rsid w:val="00C1301D"/>
    <w:rsid w:val="00C132ED"/>
    <w:rsid w:val="00C13BBF"/>
    <w:rsid w:val="00C13E24"/>
    <w:rsid w:val="00C142B6"/>
    <w:rsid w:val="00C14306"/>
    <w:rsid w:val="00C14CAB"/>
    <w:rsid w:val="00C15AA3"/>
    <w:rsid w:val="00C15AF6"/>
    <w:rsid w:val="00C15B3E"/>
    <w:rsid w:val="00C160C3"/>
    <w:rsid w:val="00C16156"/>
    <w:rsid w:val="00C1676A"/>
    <w:rsid w:val="00C16B50"/>
    <w:rsid w:val="00C172C3"/>
    <w:rsid w:val="00C17311"/>
    <w:rsid w:val="00C173BD"/>
    <w:rsid w:val="00C17596"/>
    <w:rsid w:val="00C17A7D"/>
    <w:rsid w:val="00C204CF"/>
    <w:rsid w:val="00C20B7F"/>
    <w:rsid w:val="00C20EE8"/>
    <w:rsid w:val="00C2105A"/>
    <w:rsid w:val="00C21185"/>
    <w:rsid w:val="00C2141A"/>
    <w:rsid w:val="00C214D0"/>
    <w:rsid w:val="00C22122"/>
    <w:rsid w:val="00C22130"/>
    <w:rsid w:val="00C22368"/>
    <w:rsid w:val="00C224EE"/>
    <w:rsid w:val="00C22D21"/>
    <w:rsid w:val="00C22E03"/>
    <w:rsid w:val="00C23734"/>
    <w:rsid w:val="00C23B57"/>
    <w:rsid w:val="00C23F63"/>
    <w:rsid w:val="00C2402B"/>
    <w:rsid w:val="00C244C9"/>
    <w:rsid w:val="00C244E0"/>
    <w:rsid w:val="00C24667"/>
    <w:rsid w:val="00C24D61"/>
    <w:rsid w:val="00C24DEA"/>
    <w:rsid w:val="00C253D2"/>
    <w:rsid w:val="00C25517"/>
    <w:rsid w:val="00C257F2"/>
    <w:rsid w:val="00C259D5"/>
    <w:rsid w:val="00C25A23"/>
    <w:rsid w:val="00C25F4A"/>
    <w:rsid w:val="00C26470"/>
    <w:rsid w:val="00C26576"/>
    <w:rsid w:val="00C26A6E"/>
    <w:rsid w:val="00C26B93"/>
    <w:rsid w:val="00C26C61"/>
    <w:rsid w:val="00C2744C"/>
    <w:rsid w:val="00C27766"/>
    <w:rsid w:val="00C27791"/>
    <w:rsid w:val="00C27D7B"/>
    <w:rsid w:val="00C3004C"/>
    <w:rsid w:val="00C30246"/>
    <w:rsid w:val="00C30734"/>
    <w:rsid w:val="00C30846"/>
    <w:rsid w:val="00C30849"/>
    <w:rsid w:val="00C31015"/>
    <w:rsid w:val="00C31082"/>
    <w:rsid w:val="00C31409"/>
    <w:rsid w:val="00C31B5D"/>
    <w:rsid w:val="00C31B95"/>
    <w:rsid w:val="00C31C91"/>
    <w:rsid w:val="00C31CA2"/>
    <w:rsid w:val="00C31CE3"/>
    <w:rsid w:val="00C31DAF"/>
    <w:rsid w:val="00C321B3"/>
    <w:rsid w:val="00C3265A"/>
    <w:rsid w:val="00C329C7"/>
    <w:rsid w:val="00C3370B"/>
    <w:rsid w:val="00C3384E"/>
    <w:rsid w:val="00C338B1"/>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7A9"/>
    <w:rsid w:val="00C36B95"/>
    <w:rsid w:val="00C37371"/>
    <w:rsid w:val="00C373E1"/>
    <w:rsid w:val="00C402EA"/>
    <w:rsid w:val="00C40D11"/>
    <w:rsid w:val="00C415D1"/>
    <w:rsid w:val="00C421E8"/>
    <w:rsid w:val="00C4226D"/>
    <w:rsid w:val="00C4252E"/>
    <w:rsid w:val="00C4263D"/>
    <w:rsid w:val="00C42733"/>
    <w:rsid w:val="00C4292C"/>
    <w:rsid w:val="00C429E1"/>
    <w:rsid w:val="00C434DC"/>
    <w:rsid w:val="00C435AB"/>
    <w:rsid w:val="00C43658"/>
    <w:rsid w:val="00C44273"/>
    <w:rsid w:val="00C448F4"/>
    <w:rsid w:val="00C44B7B"/>
    <w:rsid w:val="00C454AD"/>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A2C"/>
    <w:rsid w:val="00C53EDE"/>
    <w:rsid w:val="00C53FD6"/>
    <w:rsid w:val="00C54719"/>
    <w:rsid w:val="00C54BEA"/>
    <w:rsid w:val="00C54C1F"/>
    <w:rsid w:val="00C552C3"/>
    <w:rsid w:val="00C5539C"/>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DA4"/>
    <w:rsid w:val="00C61EAB"/>
    <w:rsid w:val="00C6200C"/>
    <w:rsid w:val="00C62A19"/>
    <w:rsid w:val="00C62BF3"/>
    <w:rsid w:val="00C631F8"/>
    <w:rsid w:val="00C633AA"/>
    <w:rsid w:val="00C6348C"/>
    <w:rsid w:val="00C634A1"/>
    <w:rsid w:val="00C638AE"/>
    <w:rsid w:val="00C63C2C"/>
    <w:rsid w:val="00C64080"/>
    <w:rsid w:val="00C64101"/>
    <w:rsid w:val="00C642AA"/>
    <w:rsid w:val="00C64689"/>
    <w:rsid w:val="00C646E5"/>
    <w:rsid w:val="00C64E91"/>
    <w:rsid w:val="00C65457"/>
    <w:rsid w:val="00C658AB"/>
    <w:rsid w:val="00C663BF"/>
    <w:rsid w:val="00C6678F"/>
    <w:rsid w:val="00C66820"/>
    <w:rsid w:val="00C66893"/>
    <w:rsid w:val="00C66F89"/>
    <w:rsid w:val="00C67020"/>
    <w:rsid w:val="00C67493"/>
    <w:rsid w:val="00C67EFD"/>
    <w:rsid w:val="00C70AE9"/>
    <w:rsid w:val="00C70B67"/>
    <w:rsid w:val="00C714DF"/>
    <w:rsid w:val="00C71631"/>
    <w:rsid w:val="00C71906"/>
    <w:rsid w:val="00C71907"/>
    <w:rsid w:val="00C7204A"/>
    <w:rsid w:val="00C7223D"/>
    <w:rsid w:val="00C724E8"/>
    <w:rsid w:val="00C72D24"/>
    <w:rsid w:val="00C7301F"/>
    <w:rsid w:val="00C744E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946"/>
    <w:rsid w:val="00C80BF5"/>
    <w:rsid w:val="00C80C16"/>
    <w:rsid w:val="00C80EE4"/>
    <w:rsid w:val="00C81439"/>
    <w:rsid w:val="00C8157D"/>
    <w:rsid w:val="00C81685"/>
    <w:rsid w:val="00C816E3"/>
    <w:rsid w:val="00C81851"/>
    <w:rsid w:val="00C819B6"/>
    <w:rsid w:val="00C81BEB"/>
    <w:rsid w:val="00C81D30"/>
    <w:rsid w:val="00C82753"/>
    <w:rsid w:val="00C827CF"/>
    <w:rsid w:val="00C828C5"/>
    <w:rsid w:val="00C82EAA"/>
    <w:rsid w:val="00C8323A"/>
    <w:rsid w:val="00C83310"/>
    <w:rsid w:val="00C83E5E"/>
    <w:rsid w:val="00C8552C"/>
    <w:rsid w:val="00C85530"/>
    <w:rsid w:val="00C856C4"/>
    <w:rsid w:val="00C85EC0"/>
    <w:rsid w:val="00C85EF1"/>
    <w:rsid w:val="00C867A6"/>
    <w:rsid w:val="00C86893"/>
    <w:rsid w:val="00C90955"/>
    <w:rsid w:val="00C90D27"/>
    <w:rsid w:val="00C91034"/>
    <w:rsid w:val="00C913AC"/>
    <w:rsid w:val="00C91A1D"/>
    <w:rsid w:val="00C91F34"/>
    <w:rsid w:val="00C92255"/>
    <w:rsid w:val="00C92DEF"/>
    <w:rsid w:val="00C93A2E"/>
    <w:rsid w:val="00C9401C"/>
    <w:rsid w:val="00C94AF8"/>
    <w:rsid w:val="00C94DB9"/>
    <w:rsid w:val="00C95365"/>
    <w:rsid w:val="00C95A51"/>
    <w:rsid w:val="00C96004"/>
    <w:rsid w:val="00C96937"/>
    <w:rsid w:val="00C97426"/>
    <w:rsid w:val="00C976BE"/>
    <w:rsid w:val="00C97B55"/>
    <w:rsid w:val="00C97E99"/>
    <w:rsid w:val="00CA0F79"/>
    <w:rsid w:val="00CA141C"/>
    <w:rsid w:val="00CA14AB"/>
    <w:rsid w:val="00CA2135"/>
    <w:rsid w:val="00CA21D4"/>
    <w:rsid w:val="00CA2256"/>
    <w:rsid w:val="00CA2430"/>
    <w:rsid w:val="00CA2541"/>
    <w:rsid w:val="00CA272C"/>
    <w:rsid w:val="00CA30BE"/>
    <w:rsid w:val="00CA38AB"/>
    <w:rsid w:val="00CA43C5"/>
    <w:rsid w:val="00CA43CA"/>
    <w:rsid w:val="00CA4488"/>
    <w:rsid w:val="00CA4883"/>
    <w:rsid w:val="00CA4D82"/>
    <w:rsid w:val="00CA4DC7"/>
    <w:rsid w:val="00CA4E1C"/>
    <w:rsid w:val="00CA4FC2"/>
    <w:rsid w:val="00CA531A"/>
    <w:rsid w:val="00CA54D4"/>
    <w:rsid w:val="00CA590C"/>
    <w:rsid w:val="00CA6066"/>
    <w:rsid w:val="00CA624E"/>
    <w:rsid w:val="00CA63C1"/>
    <w:rsid w:val="00CA6424"/>
    <w:rsid w:val="00CA656B"/>
    <w:rsid w:val="00CA657A"/>
    <w:rsid w:val="00CA6E2A"/>
    <w:rsid w:val="00CA707A"/>
    <w:rsid w:val="00CA7395"/>
    <w:rsid w:val="00CA7529"/>
    <w:rsid w:val="00CA752A"/>
    <w:rsid w:val="00CA7636"/>
    <w:rsid w:val="00CA78EF"/>
    <w:rsid w:val="00CA7ADE"/>
    <w:rsid w:val="00CA7D04"/>
    <w:rsid w:val="00CA7E08"/>
    <w:rsid w:val="00CB01A0"/>
    <w:rsid w:val="00CB0613"/>
    <w:rsid w:val="00CB064E"/>
    <w:rsid w:val="00CB071C"/>
    <w:rsid w:val="00CB0E4E"/>
    <w:rsid w:val="00CB0F05"/>
    <w:rsid w:val="00CB0FD6"/>
    <w:rsid w:val="00CB10EE"/>
    <w:rsid w:val="00CB1124"/>
    <w:rsid w:val="00CB1A3A"/>
    <w:rsid w:val="00CB1A3F"/>
    <w:rsid w:val="00CB1E2D"/>
    <w:rsid w:val="00CB2311"/>
    <w:rsid w:val="00CB2625"/>
    <w:rsid w:val="00CB2AD3"/>
    <w:rsid w:val="00CB2C64"/>
    <w:rsid w:val="00CB312B"/>
    <w:rsid w:val="00CB40DB"/>
    <w:rsid w:val="00CB41FF"/>
    <w:rsid w:val="00CB42C8"/>
    <w:rsid w:val="00CB42D0"/>
    <w:rsid w:val="00CB46A3"/>
    <w:rsid w:val="00CB57B1"/>
    <w:rsid w:val="00CB66A6"/>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BD"/>
    <w:rsid w:val="00CC34CB"/>
    <w:rsid w:val="00CC393D"/>
    <w:rsid w:val="00CC3E48"/>
    <w:rsid w:val="00CC3F96"/>
    <w:rsid w:val="00CC3FB5"/>
    <w:rsid w:val="00CC411C"/>
    <w:rsid w:val="00CC4658"/>
    <w:rsid w:val="00CC48A9"/>
    <w:rsid w:val="00CC4DAA"/>
    <w:rsid w:val="00CC53AE"/>
    <w:rsid w:val="00CC5DBB"/>
    <w:rsid w:val="00CC601C"/>
    <w:rsid w:val="00CC61E2"/>
    <w:rsid w:val="00CC633E"/>
    <w:rsid w:val="00CC65A9"/>
    <w:rsid w:val="00CC6924"/>
    <w:rsid w:val="00CC6C2C"/>
    <w:rsid w:val="00CC7342"/>
    <w:rsid w:val="00CD0445"/>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31BF"/>
    <w:rsid w:val="00CD33A8"/>
    <w:rsid w:val="00CD3848"/>
    <w:rsid w:val="00CD38C9"/>
    <w:rsid w:val="00CD3F6C"/>
    <w:rsid w:val="00CD4447"/>
    <w:rsid w:val="00CD4625"/>
    <w:rsid w:val="00CD4819"/>
    <w:rsid w:val="00CD5970"/>
    <w:rsid w:val="00CD5BD6"/>
    <w:rsid w:val="00CD5E55"/>
    <w:rsid w:val="00CD6185"/>
    <w:rsid w:val="00CD6189"/>
    <w:rsid w:val="00CD61FD"/>
    <w:rsid w:val="00CD65F8"/>
    <w:rsid w:val="00CD666A"/>
    <w:rsid w:val="00CD6F9C"/>
    <w:rsid w:val="00CD71C9"/>
    <w:rsid w:val="00CD789E"/>
    <w:rsid w:val="00CD7D2F"/>
    <w:rsid w:val="00CE021F"/>
    <w:rsid w:val="00CE0534"/>
    <w:rsid w:val="00CE05F2"/>
    <w:rsid w:val="00CE0D51"/>
    <w:rsid w:val="00CE0F85"/>
    <w:rsid w:val="00CE1018"/>
    <w:rsid w:val="00CE118E"/>
    <w:rsid w:val="00CE1748"/>
    <w:rsid w:val="00CE1B94"/>
    <w:rsid w:val="00CE1BA7"/>
    <w:rsid w:val="00CE2165"/>
    <w:rsid w:val="00CE21AB"/>
    <w:rsid w:val="00CE21FE"/>
    <w:rsid w:val="00CE229B"/>
    <w:rsid w:val="00CE2462"/>
    <w:rsid w:val="00CE2539"/>
    <w:rsid w:val="00CE279C"/>
    <w:rsid w:val="00CE289A"/>
    <w:rsid w:val="00CE2C97"/>
    <w:rsid w:val="00CE2DD2"/>
    <w:rsid w:val="00CE2E71"/>
    <w:rsid w:val="00CE34DC"/>
    <w:rsid w:val="00CE3621"/>
    <w:rsid w:val="00CE41B1"/>
    <w:rsid w:val="00CE430A"/>
    <w:rsid w:val="00CE43F4"/>
    <w:rsid w:val="00CE4A4F"/>
    <w:rsid w:val="00CE4D0E"/>
    <w:rsid w:val="00CE57AA"/>
    <w:rsid w:val="00CE5D29"/>
    <w:rsid w:val="00CE5EC5"/>
    <w:rsid w:val="00CE5F66"/>
    <w:rsid w:val="00CE6B19"/>
    <w:rsid w:val="00CE6E29"/>
    <w:rsid w:val="00CE6F48"/>
    <w:rsid w:val="00CE7308"/>
    <w:rsid w:val="00CE7A51"/>
    <w:rsid w:val="00CE7C2E"/>
    <w:rsid w:val="00CE7EE5"/>
    <w:rsid w:val="00CF0BC4"/>
    <w:rsid w:val="00CF0ED5"/>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946"/>
    <w:rsid w:val="00CF4AB5"/>
    <w:rsid w:val="00CF4CC3"/>
    <w:rsid w:val="00CF4EEB"/>
    <w:rsid w:val="00CF53B9"/>
    <w:rsid w:val="00CF5557"/>
    <w:rsid w:val="00CF583F"/>
    <w:rsid w:val="00CF5995"/>
    <w:rsid w:val="00CF61A8"/>
    <w:rsid w:val="00CF64AF"/>
    <w:rsid w:val="00CF6596"/>
    <w:rsid w:val="00CF6782"/>
    <w:rsid w:val="00CF67BC"/>
    <w:rsid w:val="00CF6CCB"/>
    <w:rsid w:val="00CF70A9"/>
    <w:rsid w:val="00CF71EE"/>
    <w:rsid w:val="00CF7452"/>
    <w:rsid w:val="00CF7911"/>
    <w:rsid w:val="00CF7D90"/>
    <w:rsid w:val="00CF7E20"/>
    <w:rsid w:val="00CF7EBD"/>
    <w:rsid w:val="00D006D5"/>
    <w:rsid w:val="00D00A71"/>
    <w:rsid w:val="00D0138A"/>
    <w:rsid w:val="00D01E99"/>
    <w:rsid w:val="00D02411"/>
    <w:rsid w:val="00D024FB"/>
    <w:rsid w:val="00D0276C"/>
    <w:rsid w:val="00D02A74"/>
    <w:rsid w:val="00D02BCE"/>
    <w:rsid w:val="00D02F36"/>
    <w:rsid w:val="00D0332B"/>
    <w:rsid w:val="00D034DA"/>
    <w:rsid w:val="00D03C49"/>
    <w:rsid w:val="00D0545F"/>
    <w:rsid w:val="00D054BB"/>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7DE"/>
    <w:rsid w:val="00D10AA5"/>
    <w:rsid w:val="00D10D38"/>
    <w:rsid w:val="00D10FC2"/>
    <w:rsid w:val="00D1121E"/>
    <w:rsid w:val="00D11569"/>
    <w:rsid w:val="00D117C0"/>
    <w:rsid w:val="00D11A99"/>
    <w:rsid w:val="00D11E7C"/>
    <w:rsid w:val="00D12392"/>
    <w:rsid w:val="00D128BB"/>
    <w:rsid w:val="00D1295E"/>
    <w:rsid w:val="00D12F51"/>
    <w:rsid w:val="00D130A5"/>
    <w:rsid w:val="00D13347"/>
    <w:rsid w:val="00D13766"/>
    <w:rsid w:val="00D13858"/>
    <w:rsid w:val="00D13A73"/>
    <w:rsid w:val="00D13AF7"/>
    <w:rsid w:val="00D14506"/>
    <w:rsid w:val="00D14735"/>
    <w:rsid w:val="00D147E7"/>
    <w:rsid w:val="00D14918"/>
    <w:rsid w:val="00D151F7"/>
    <w:rsid w:val="00D1530C"/>
    <w:rsid w:val="00D155CF"/>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441A"/>
    <w:rsid w:val="00D24E68"/>
    <w:rsid w:val="00D252FD"/>
    <w:rsid w:val="00D253D2"/>
    <w:rsid w:val="00D253FF"/>
    <w:rsid w:val="00D2540B"/>
    <w:rsid w:val="00D263CB"/>
    <w:rsid w:val="00D26722"/>
    <w:rsid w:val="00D2674D"/>
    <w:rsid w:val="00D26D43"/>
    <w:rsid w:val="00D26F11"/>
    <w:rsid w:val="00D271E5"/>
    <w:rsid w:val="00D2767C"/>
    <w:rsid w:val="00D27D04"/>
    <w:rsid w:val="00D27D99"/>
    <w:rsid w:val="00D27EA4"/>
    <w:rsid w:val="00D30299"/>
    <w:rsid w:val="00D30503"/>
    <w:rsid w:val="00D30ADD"/>
    <w:rsid w:val="00D313A0"/>
    <w:rsid w:val="00D313CE"/>
    <w:rsid w:val="00D31FA1"/>
    <w:rsid w:val="00D32034"/>
    <w:rsid w:val="00D32452"/>
    <w:rsid w:val="00D32EEA"/>
    <w:rsid w:val="00D333C9"/>
    <w:rsid w:val="00D3344B"/>
    <w:rsid w:val="00D3367D"/>
    <w:rsid w:val="00D33963"/>
    <w:rsid w:val="00D33ADF"/>
    <w:rsid w:val="00D33B69"/>
    <w:rsid w:val="00D33F8D"/>
    <w:rsid w:val="00D34D33"/>
    <w:rsid w:val="00D34D7E"/>
    <w:rsid w:val="00D34FD4"/>
    <w:rsid w:val="00D350B4"/>
    <w:rsid w:val="00D3537C"/>
    <w:rsid w:val="00D353FC"/>
    <w:rsid w:val="00D356C5"/>
    <w:rsid w:val="00D360BA"/>
    <w:rsid w:val="00D36492"/>
    <w:rsid w:val="00D36506"/>
    <w:rsid w:val="00D366DF"/>
    <w:rsid w:val="00D367C2"/>
    <w:rsid w:val="00D36805"/>
    <w:rsid w:val="00D37117"/>
    <w:rsid w:val="00D3724F"/>
    <w:rsid w:val="00D375CB"/>
    <w:rsid w:val="00D37602"/>
    <w:rsid w:val="00D3762C"/>
    <w:rsid w:val="00D37E73"/>
    <w:rsid w:val="00D40065"/>
    <w:rsid w:val="00D401A4"/>
    <w:rsid w:val="00D40201"/>
    <w:rsid w:val="00D40332"/>
    <w:rsid w:val="00D40762"/>
    <w:rsid w:val="00D40B1C"/>
    <w:rsid w:val="00D40BED"/>
    <w:rsid w:val="00D40E4B"/>
    <w:rsid w:val="00D41048"/>
    <w:rsid w:val="00D411FE"/>
    <w:rsid w:val="00D41430"/>
    <w:rsid w:val="00D41BEB"/>
    <w:rsid w:val="00D41C3A"/>
    <w:rsid w:val="00D4200A"/>
    <w:rsid w:val="00D422FF"/>
    <w:rsid w:val="00D427F8"/>
    <w:rsid w:val="00D42D6A"/>
    <w:rsid w:val="00D42FF0"/>
    <w:rsid w:val="00D430CE"/>
    <w:rsid w:val="00D431E1"/>
    <w:rsid w:val="00D436D3"/>
    <w:rsid w:val="00D436DF"/>
    <w:rsid w:val="00D438E1"/>
    <w:rsid w:val="00D439E1"/>
    <w:rsid w:val="00D43C2E"/>
    <w:rsid w:val="00D4423E"/>
    <w:rsid w:val="00D446BF"/>
    <w:rsid w:val="00D44AD4"/>
    <w:rsid w:val="00D44D26"/>
    <w:rsid w:val="00D45108"/>
    <w:rsid w:val="00D45285"/>
    <w:rsid w:val="00D45547"/>
    <w:rsid w:val="00D45EC5"/>
    <w:rsid w:val="00D45F5A"/>
    <w:rsid w:val="00D45F6D"/>
    <w:rsid w:val="00D460A8"/>
    <w:rsid w:val="00D461BC"/>
    <w:rsid w:val="00D46412"/>
    <w:rsid w:val="00D46BE2"/>
    <w:rsid w:val="00D47131"/>
    <w:rsid w:val="00D47651"/>
    <w:rsid w:val="00D47680"/>
    <w:rsid w:val="00D476C2"/>
    <w:rsid w:val="00D47D7E"/>
    <w:rsid w:val="00D5012A"/>
    <w:rsid w:val="00D50471"/>
    <w:rsid w:val="00D504C2"/>
    <w:rsid w:val="00D507EC"/>
    <w:rsid w:val="00D50AB5"/>
    <w:rsid w:val="00D51DBE"/>
    <w:rsid w:val="00D51E6F"/>
    <w:rsid w:val="00D5264B"/>
    <w:rsid w:val="00D52B7C"/>
    <w:rsid w:val="00D53348"/>
    <w:rsid w:val="00D5344C"/>
    <w:rsid w:val="00D53A22"/>
    <w:rsid w:val="00D53EE9"/>
    <w:rsid w:val="00D53F07"/>
    <w:rsid w:val="00D540B1"/>
    <w:rsid w:val="00D541BE"/>
    <w:rsid w:val="00D54502"/>
    <w:rsid w:val="00D545B5"/>
    <w:rsid w:val="00D547A3"/>
    <w:rsid w:val="00D54B72"/>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7DD"/>
    <w:rsid w:val="00D5798A"/>
    <w:rsid w:val="00D57B45"/>
    <w:rsid w:val="00D57FEE"/>
    <w:rsid w:val="00D600C2"/>
    <w:rsid w:val="00D600CC"/>
    <w:rsid w:val="00D60239"/>
    <w:rsid w:val="00D603FF"/>
    <w:rsid w:val="00D60866"/>
    <w:rsid w:val="00D609FD"/>
    <w:rsid w:val="00D61E0A"/>
    <w:rsid w:val="00D62356"/>
    <w:rsid w:val="00D6261C"/>
    <w:rsid w:val="00D626E1"/>
    <w:rsid w:val="00D62C95"/>
    <w:rsid w:val="00D62D92"/>
    <w:rsid w:val="00D62DBB"/>
    <w:rsid w:val="00D630C3"/>
    <w:rsid w:val="00D634F1"/>
    <w:rsid w:val="00D6366F"/>
    <w:rsid w:val="00D63B59"/>
    <w:rsid w:val="00D63C28"/>
    <w:rsid w:val="00D63C3F"/>
    <w:rsid w:val="00D63C70"/>
    <w:rsid w:val="00D63DCF"/>
    <w:rsid w:val="00D63FF3"/>
    <w:rsid w:val="00D6424E"/>
    <w:rsid w:val="00D64544"/>
    <w:rsid w:val="00D64853"/>
    <w:rsid w:val="00D650BC"/>
    <w:rsid w:val="00D655B1"/>
    <w:rsid w:val="00D656DE"/>
    <w:rsid w:val="00D662CE"/>
    <w:rsid w:val="00D662E5"/>
    <w:rsid w:val="00D665DD"/>
    <w:rsid w:val="00D66733"/>
    <w:rsid w:val="00D667CC"/>
    <w:rsid w:val="00D66E01"/>
    <w:rsid w:val="00D671C7"/>
    <w:rsid w:val="00D672DD"/>
    <w:rsid w:val="00D674AE"/>
    <w:rsid w:val="00D67DB1"/>
    <w:rsid w:val="00D705BD"/>
    <w:rsid w:val="00D707DD"/>
    <w:rsid w:val="00D70B05"/>
    <w:rsid w:val="00D7210D"/>
    <w:rsid w:val="00D726EE"/>
    <w:rsid w:val="00D72B26"/>
    <w:rsid w:val="00D72F6D"/>
    <w:rsid w:val="00D731B2"/>
    <w:rsid w:val="00D73592"/>
    <w:rsid w:val="00D73677"/>
    <w:rsid w:val="00D736DA"/>
    <w:rsid w:val="00D739E9"/>
    <w:rsid w:val="00D74062"/>
    <w:rsid w:val="00D74259"/>
    <w:rsid w:val="00D7430D"/>
    <w:rsid w:val="00D74ACA"/>
    <w:rsid w:val="00D74BED"/>
    <w:rsid w:val="00D74F41"/>
    <w:rsid w:val="00D75890"/>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C02"/>
    <w:rsid w:val="00D81C76"/>
    <w:rsid w:val="00D81D0F"/>
    <w:rsid w:val="00D82BC7"/>
    <w:rsid w:val="00D82D71"/>
    <w:rsid w:val="00D82EA2"/>
    <w:rsid w:val="00D831D1"/>
    <w:rsid w:val="00D839E6"/>
    <w:rsid w:val="00D83FD7"/>
    <w:rsid w:val="00D84139"/>
    <w:rsid w:val="00D84346"/>
    <w:rsid w:val="00D84543"/>
    <w:rsid w:val="00D84C0E"/>
    <w:rsid w:val="00D84E00"/>
    <w:rsid w:val="00D84E4A"/>
    <w:rsid w:val="00D84E63"/>
    <w:rsid w:val="00D84EEF"/>
    <w:rsid w:val="00D8507C"/>
    <w:rsid w:val="00D850AC"/>
    <w:rsid w:val="00D858BF"/>
    <w:rsid w:val="00D85D7C"/>
    <w:rsid w:val="00D85E87"/>
    <w:rsid w:val="00D86067"/>
    <w:rsid w:val="00D863AE"/>
    <w:rsid w:val="00D87782"/>
    <w:rsid w:val="00D87849"/>
    <w:rsid w:val="00D8785C"/>
    <w:rsid w:val="00D87A88"/>
    <w:rsid w:val="00D87AA2"/>
    <w:rsid w:val="00D87B62"/>
    <w:rsid w:val="00D90341"/>
    <w:rsid w:val="00D90425"/>
    <w:rsid w:val="00D9044D"/>
    <w:rsid w:val="00D90D7B"/>
    <w:rsid w:val="00D9103F"/>
    <w:rsid w:val="00D91F82"/>
    <w:rsid w:val="00D9222B"/>
    <w:rsid w:val="00D924BB"/>
    <w:rsid w:val="00D927FE"/>
    <w:rsid w:val="00D92CAF"/>
    <w:rsid w:val="00D92F46"/>
    <w:rsid w:val="00D936AE"/>
    <w:rsid w:val="00D93BFF"/>
    <w:rsid w:val="00D93E55"/>
    <w:rsid w:val="00D9401C"/>
    <w:rsid w:val="00D948BC"/>
    <w:rsid w:val="00D94CF3"/>
    <w:rsid w:val="00D95982"/>
    <w:rsid w:val="00D95D7E"/>
    <w:rsid w:val="00D95F42"/>
    <w:rsid w:val="00D95F55"/>
    <w:rsid w:val="00D9618A"/>
    <w:rsid w:val="00D96222"/>
    <w:rsid w:val="00D96EBC"/>
    <w:rsid w:val="00D97204"/>
    <w:rsid w:val="00D977D1"/>
    <w:rsid w:val="00D97931"/>
    <w:rsid w:val="00D97A92"/>
    <w:rsid w:val="00D97ADD"/>
    <w:rsid w:val="00D97BCA"/>
    <w:rsid w:val="00D97EAB"/>
    <w:rsid w:val="00D97F40"/>
    <w:rsid w:val="00DA009B"/>
    <w:rsid w:val="00DA03FD"/>
    <w:rsid w:val="00DA05A6"/>
    <w:rsid w:val="00DA0C32"/>
    <w:rsid w:val="00DA0F41"/>
    <w:rsid w:val="00DA1191"/>
    <w:rsid w:val="00DA14FA"/>
    <w:rsid w:val="00DA234B"/>
    <w:rsid w:val="00DA26FA"/>
    <w:rsid w:val="00DA2AD4"/>
    <w:rsid w:val="00DA2E24"/>
    <w:rsid w:val="00DA300F"/>
    <w:rsid w:val="00DA32D2"/>
    <w:rsid w:val="00DA3C74"/>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3B"/>
    <w:rsid w:val="00DA7E6F"/>
    <w:rsid w:val="00DB0003"/>
    <w:rsid w:val="00DB0276"/>
    <w:rsid w:val="00DB0389"/>
    <w:rsid w:val="00DB07CB"/>
    <w:rsid w:val="00DB085C"/>
    <w:rsid w:val="00DB0FCF"/>
    <w:rsid w:val="00DB135B"/>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4DCF"/>
    <w:rsid w:val="00DB5B1A"/>
    <w:rsid w:val="00DB5EFC"/>
    <w:rsid w:val="00DB6036"/>
    <w:rsid w:val="00DB653A"/>
    <w:rsid w:val="00DB6DFD"/>
    <w:rsid w:val="00DB7960"/>
    <w:rsid w:val="00DB7A5C"/>
    <w:rsid w:val="00DB7E72"/>
    <w:rsid w:val="00DB7EA0"/>
    <w:rsid w:val="00DC006A"/>
    <w:rsid w:val="00DC02A3"/>
    <w:rsid w:val="00DC0629"/>
    <w:rsid w:val="00DC067C"/>
    <w:rsid w:val="00DC097A"/>
    <w:rsid w:val="00DC0A19"/>
    <w:rsid w:val="00DC0E80"/>
    <w:rsid w:val="00DC0ED8"/>
    <w:rsid w:val="00DC1A47"/>
    <w:rsid w:val="00DC1F36"/>
    <w:rsid w:val="00DC229B"/>
    <w:rsid w:val="00DC2A54"/>
    <w:rsid w:val="00DC2AAB"/>
    <w:rsid w:val="00DC2F23"/>
    <w:rsid w:val="00DC30A1"/>
    <w:rsid w:val="00DC37CD"/>
    <w:rsid w:val="00DC4CB9"/>
    <w:rsid w:val="00DC4D00"/>
    <w:rsid w:val="00DC4E85"/>
    <w:rsid w:val="00DC52A6"/>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B92"/>
    <w:rsid w:val="00DC7BD1"/>
    <w:rsid w:val="00DD0731"/>
    <w:rsid w:val="00DD0F4B"/>
    <w:rsid w:val="00DD1142"/>
    <w:rsid w:val="00DD152A"/>
    <w:rsid w:val="00DD1C14"/>
    <w:rsid w:val="00DD2BB4"/>
    <w:rsid w:val="00DD2F3B"/>
    <w:rsid w:val="00DD3770"/>
    <w:rsid w:val="00DD38E7"/>
    <w:rsid w:val="00DD39B8"/>
    <w:rsid w:val="00DD40C0"/>
    <w:rsid w:val="00DD42A1"/>
    <w:rsid w:val="00DD43D0"/>
    <w:rsid w:val="00DD474B"/>
    <w:rsid w:val="00DD4B29"/>
    <w:rsid w:val="00DD4B3A"/>
    <w:rsid w:val="00DD4B83"/>
    <w:rsid w:val="00DD4FC2"/>
    <w:rsid w:val="00DD5053"/>
    <w:rsid w:val="00DD56A3"/>
    <w:rsid w:val="00DD5CB8"/>
    <w:rsid w:val="00DD6071"/>
    <w:rsid w:val="00DD63A9"/>
    <w:rsid w:val="00DD63DD"/>
    <w:rsid w:val="00DD645E"/>
    <w:rsid w:val="00DD66AE"/>
    <w:rsid w:val="00DD676A"/>
    <w:rsid w:val="00DD67AE"/>
    <w:rsid w:val="00DD6F4C"/>
    <w:rsid w:val="00DD73E6"/>
    <w:rsid w:val="00DD79D0"/>
    <w:rsid w:val="00DE1085"/>
    <w:rsid w:val="00DE1133"/>
    <w:rsid w:val="00DE1716"/>
    <w:rsid w:val="00DE17D4"/>
    <w:rsid w:val="00DE1B2C"/>
    <w:rsid w:val="00DE220B"/>
    <w:rsid w:val="00DE2DC1"/>
    <w:rsid w:val="00DE3456"/>
    <w:rsid w:val="00DE3C11"/>
    <w:rsid w:val="00DE3D7E"/>
    <w:rsid w:val="00DE40FE"/>
    <w:rsid w:val="00DE4144"/>
    <w:rsid w:val="00DE45C0"/>
    <w:rsid w:val="00DE46DD"/>
    <w:rsid w:val="00DE4D8E"/>
    <w:rsid w:val="00DE50A2"/>
    <w:rsid w:val="00DE5540"/>
    <w:rsid w:val="00DE5700"/>
    <w:rsid w:val="00DE5A67"/>
    <w:rsid w:val="00DE6164"/>
    <w:rsid w:val="00DE658A"/>
    <w:rsid w:val="00DE6673"/>
    <w:rsid w:val="00DE68B8"/>
    <w:rsid w:val="00DE68D2"/>
    <w:rsid w:val="00DE6C40"/>
    <w:rsid w:val="00DE6FFB"/>
    <w:rsid w:val="00DE722C"/>
    <w:rsid w:val="00DE7330"/>
    <w:rsid w:val="00DE77E5"/>
    <w:rsid w:val="00DE7824"/>
    <w:rsid w:val="00DF012D"/>
    <w:rsid w:val="00DF068E"/>
    <w:rsid w:val="00DF06FB"/>
    <w:rsid w:val="00DF0773"/>
    <w:rsid w:val="00DF0879"/>
    <w:rsid w:val="00DF0AF7"/>
    <w:rsid w:val="00DF0C6A"/>
    <w:rsid w:val="00DF11E3"/>
    <w:rsid w:val="00DF127B"/>
    <w:rsid w:val="00DF1406"/>
    <w:rsid w:val="00DF16B0"/>
    <w:rsid w:val="00DF1BFC"/>
    <w:rsid w:val="00DF2269"/>
    <w:rsid w:val="00DF2691"/>
    <w:rsid w:val="00DF2AEB"/>
    <w:rsid w:val="00DF2CD7"/>
    <w:rsid w:val="00DF2FC3"/>
    <w:rsid w:val="00DF308A"/>
    <w:rsid w:val="00DF32DD"/>
    <w:rsid w:val="00DF3427"/>
    <w:rsid w:val="00DF38C5"/>
    <w:rsid w:val="00DF38D7"/>
    <w:rsid w:val="00DF4135"/>
    <w:rsid w:val="00DF4777"/>
    <w:rsid w:val="00DF480D"/>
    <w:rsid w:val="00DF4CB0"/>
    <w:rsid w:val="00DF4FEF"/>
    <w:rsid w:val="00DF50B3"/>
    <w:rsid w:val="00DF5110"/>
    <w:rsid w:val="00DF516E"/>
    <w:rsid w:val="00DF5218"/>
    <w:rsid w:val="00DF594D"/>
    <w:rsid w:val="00DF5AD7"/>
    <w:rsid w:val="00DF5EF0"/>
    <w:rsid w:val="00DF628C"/>
    <w:rsid w:val="00DF665C"/>
    <w:rsid w:val="00DF6B76"/>
    <w:rsid w:val="00DF6BEF"/>
    <w:rsid w:val="00DF6CDC"/>
    <w:rsid w:val="00DF74E8"/>
    <w:rsid w:val="00DF779E"/>
    <w:rsid w:val="00DF7F90"/>
    <w:rsid w:val="00E003FF"/>
    <w:rsid w:val="00E00675"/>
    <w:rsid w:val="00E00CEE"/>
    <w:rsid w:val="00E0126C"/>
    <w:rsid w:val="00E01A2F"/>
    <w:rsid w:val="00E01A9C"/>
    <w:rsid w:val="00E01BAB"/>
    <w:rsid w:val="00E01F30"/>
    <w:rsid w:val="00E02610"/>
    <w:rsid w:val="00E02811"/>
    <w:rsid w:val="00E0291D"/>
    <w:rsid w:val="00E02A21"/>
    <w:rsid w:val="00E039C2"/>
    <w:rsid w:val="00E03B76"/>
    <w:rsid w:val="00E040F8"/>
    <w:rsid w:val="00E041D8"/>
    <w:rsid w:val="00E04351"/>
    <w:rsid w:val="00E044B1"/>
    <w:rsid w:val="00E0525B"/>
    <w:rsid w:val="00E0525F"/>
    <w:rsid w:val="00E054CE"/>
    <w:rsid w:val="00E05869"/>
    <w:rsid w:val="00E0619F"/>
    <w:rsid w:val="00E062B5"/>
    <w:rsid w:val="00E0640B"/>
    <w:rsid w:val="00E06723"/>
    <w:rsid w:val="00E06973"/>
    <w:rsid w:val="00E06C0A"/>
    <w:rsid w:val="00E07140"/>
    <w:rsid w:val="00E0782E"/>
    <w:rsid w:val="00E07A91"/>
    <w:rsid w:val="00E07D8A"/>
    <w:rsid w:val="00E10643"/>
    <w:rsid w:val="00E106A1"/>
    <w:rsid w:val="00E10D6C"/>
    <w:rsid w:val="00E11F8E"/>
    <w:rsid w:val="00E1249C"/>
    <w:rsid w:val="00E12591"/>
    <w:rsid w:val="00E12F2F"/>
    <w:rsid w:val="00E1382C"/>
    <w:rsid w:val="00E139CB"/>
    <w:rsid w:val="00E142FE"/>
    <w:rsid w:val="00E1485E"/>
    <w:rsid w:val="00E157E2"/>
    <w:rsid w:val="00E162C2"/>
    <w:rsid w:val="00E16307"/>
    <w:rsid w:val="00E16382"/>
    <w:rsid w:val="00E16FF8"/>
    <w:rsid w:val="00E1720B"/>
    <w:rsid w:val="00E17227"/>
    <w:rsid w:val="00E172BE"/>
    <w:rsid w:val="00E1790C"/>
    <w:rsid w:val="00E17E57"/>
    <w:rsid w:val="00E202D8"/>
    <w:rsid w:val="00E207AD"/>
    <w:rsid w:val="00E20D29"/>
    <w:rsid w:val="00E20E1F"/>
    <w:rsid w:val="00E20F96"/>
    <w:rsid w:val="00E2108E"/>
    <w:rsid w:val="00E21315"/>
    <w:rsid w:val="00E21539"/>
    <w:rsid w:val="00E21A95"/>
    <w:rsid w:val="00E21CF5"/>
    <w:rsid w:val="00E2205C"/>
    <w:rsid w:val="00E22307"/>
    <w:rsid w:val="00E228B3"/>
    <w:rsid w:val="00E22B61"/>
    <w:rsid w:val="00E23103"/>
    <w:rsid w:val="00E2368E"/>
    <w:rsid w:val="00E23EAF"/>
    <w:rsid w:val="00E23F4D"/>
    <w:rsid w:val="00E240B5"/>
    <w:rsid w:val="00E24111"/>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27C2D"/>
    <w:rsid w:val="00E3022E"/>
    <w:rsid w:val="00E30857"/>
    <w:rsid w:val="00E30D20"/>
    <w:rsid w:val="00E30DAD"/>
    <w:rsid w:val="00E313A3"/>
    <w:rsid w:val="00E31556"/>
    <w:rsid w:val="00E318BC"/>
    <w:rsid w:val="00E31E1F"/>
    <w:rsid w:val="00E31EA6"/>
    <w:rsid w:val="00E32141"/>
    <w:rsid w:val="00E322F8"/>
    <w:rsid w:val="00E32585"/>
    <w:rsid w:val="00E32A31"/>
    <w:rsid w:val="00E32F90"/>
    <w:rsid w:val="00E32FBC"/>
    <w:rsid w:val="00E3311E"/>
    <w:rsid w:val="00E331A2"/>
    <w:rsid w:val="00E333FC"/>
    <w:rsid w:val="00E33B4C"/>
    <w:rsid w:val="00E34105"/>
    <w:rsid w:val="00E34268"/>
    <w:rsid w:val="00E3461B"/>
    <w:rsid w:val="00E34633"/>
    <w:rsid w:val="00E34991"/>
    <w:rsid w:val="00E34DA7"/>
    <w:rsid w:val="00E34E28"/>
    <w:rsid w:val="00E34EDA"/>
    <w:rsid w:val="00E360B7"/>
    <w:rsid w:val="00E36430"/>
    <w:rsid w:val="00E36A9D"/>
    <w:rsid w:val="00E37302"/>
    <w:rsid w:val="00E37746"/>
    <w:rsid w:val="00E37A8D"/>
    <w:rsid w:val="00E37B62"/>
    <w:rsid w:val="00E400ED"/>
    <w:rsid w:val="00E402F0"/>
    <w:rsid w:val="00E40B1F"/>
    <w:rsid w:val="00E40C88"/>
    <w:rsid w:val="00E416F6"/>
    <w:rsid w:val="00E41D0A"/>
    <w:rsid w:val="00E41D55"/>
    <w:rsid w:val="00E41EFC"/>
    <w:rsid w:val="00E41FB5"/>
    <w:rsid w:val="00E42D46"/>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5330"/>
    <w:rsid w:val="00E454D9"/>
    <w:rsid w:val="00E458EA"/>
    <w:rsid w:val="00E45919"/>
    <w:rsid w:val="00E45E8F"/>
    <w:rsid w:val="00E45EB8"/>
    <w:rsid w:val="00E46258"/>
    <w:rsid w:val="00E46482"/>
    <w:rsid w:val="00E46670"/>
    <w:rsid w:val="00E46A9E"/>
    <w:rsid w:val="00E46B57"/>
    <w:rsid w:val="00E4713D"/>
    <w:rsid w:val="00E475F6"/>
    <w:rsid w:val="00E47BD3"/>
    <w:rsid w:val="00E47E08"/>
    <w:rsid w:val="00E5029B"/>
    <w:rsid w:val="00E506D3"/>
    <w:rsid w:val="00E508FA"/>
    <w:rsid w:val="00E50ABC"/>
    <w:rsid w:val="00E50B5E"/>
    <w:rsid w:val="00E50BAD"/>
    <w:rsid w:val="00E50C8B"/>
    <w:rsid w:val="00E510CE"/>
    <w:rsid w:val="00E51518"/>
    <w:rsid w:val="00E51543"/>
    <w:rsid w:val="00E51915"/>
    <w:rsid w:val="00E51A52"/>
    <w:rsid w:val="00E52596"/>
    <w:rsid w:val="00E529C6"/>
    <w:rsid w:val="00E53894"/>
    <w:rsid w:val="00E54141"/>
    <w:rsid w:val="00E545CD"/>
    <w:rsid w:val="00E54634"/>
    <w:rsid w:val="00E54C3A"/>
    <w:rsid w:val="00E55138"/>
    <w:rsid w:val="00E55AAB"/>
    <w:rsid w:val="00E55D8A"/>
    <w:rsid w:val="00E55E4B"/>
    <w:rsid w:val="00E561C6"/>
    <w:rsid w:val="00E561C9"/>
    <w:rsid w:val="00E56B10"/>
    <w:rsid w:val="00E5709C"/>
    <w:rsid w:val="00E571B0"/>
    <w:rsid w:val="00E572B0"/>
    <w:rsid w:val="00E57665"/>
    <w:rsid w:val="00E57700"/>
    <w:rsid w:val="00E604CE"/>
    <w:rsid w:val="00E606F8"/>
    <w:rsid w:val="00E60D47"/>
    <w:rsid w:val="00E6102D"/>
    <w:rsid w:val="00E61042"/>
    <w:rsid w:val="00E61407"/>
    <w:rsid w:val="00E61543"/>
    <w:rsid w:val="00E61F08"/>
    <w:rsid w:val="00E62296"/>
    <w:rsid w:val="00E6326A"/>
    <w:rsid w:val="00E6329E"/>
    <w:rsid w:val="00E63A57"/>
    <w:rsid w:val="00E63ADC"/>
    <w:rsid w:val="00E63D5D"/>
    <w:rsid w:val="00E63E32"/>
    <w:rsid w:val="00E63E6F"/>
    <w:rsid w:val="00E643B8"/>
    <w:rsid w:val="00E6462C"/>
    <w:rsid w:val="00E646DE"/>
    <w:rsid w:val="00E64968"/>
    <w:rsid w:val="00E64E3F"/>
    <w:rsid w:val="00E64ECF"/>
    <w:rsid w:val="00E65044"/>
    <w:rsid w:val="00E65190"/>
    <w:rsid w:val="00E6542D"/>
    <w:rsid w:val="00E65589"/>
    <w:rsid w:val="00E65C9D"/>
    <w:rsid w:val="00E6627E"/>
    <w:rsid w:val="00E666CC"/>
    <w:rsid w:val="00E66733"/>
    <w:rsid w:val="00E6693C"/>
    <w:rsid w:val="00E66B6C"/>
    <w:rsid w:val="00E67FE3"/>
    <w:rsid w:val="00E7062C"/>
    <w:rsid w:val="00E708E9"/>
    <w:rsid w:val="00E70FEC"/>
    <w:rsid w:val="00E7187A"/>
    <w:rsid w:val="00E71A37"/>
    <w:rsid w:val="00E71A98"/>
    <w:rsid w:val="00E72FE4"/>
    <w:rsid w:val="00E73C44"/>
    <w:rsid w:val="00E73EED"/>
    <w:rsid w:val="00E741AA"/>
    <w:rsid w:val="00E741BF"/>
    <w:rsid w:val="00E74744"/>
    <w:rsid w:val="00E75707"/>
    <w:rsid w:val="00E75810"/>
    <w:rsid w:val="00E75C0A"/>
    <w:rsid w:val="00E75D4C"/>
    <w:rsid w:val="00E76267"/>
    <w:rsid w:val="00E762C6"/>
    <w:rsid w:val="00E76410"/>
    <w:rsid w:val="00E7654F"/>
    <w:rsid w:val="00E767A7"/>
    <w:rsid w:val="00E76B1F"/>
    <w:rsid w:val="00E7719F"/>
    <w:rsid w:val="00E77427"/>
    <w:rsid w:val="00E77C0E"/>
    <w:rsid w:val="00E77CF8"/>
    <w:rsid w:val="00E77F9A"/>
    <w:rsid w:val="00E80053"/>
    <w:rsid w:val="00E801AC"/>
    <w:rsid w:val="00E80347"/>
    <w:rsid w:val="00E80450"/>
    <w:rsid w:val="00E8056F"/>
    <w:rsid w:val="00E807BC"/>
    <w:rsid w:val="00E80B86"/>
    <w:rsid w:val="00E814A0"/>
    <w:rsid w:val="00E8175C"/>
    <w:rsid w:val="00E81B86"/>
    <w:rsid w:val="00E81C17"/>
    <w:rsid w:val="00E826AF"/>
    <w:rsid w:val="00E82824"/>
    <w:rsid w:val="00E82931"/>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F72"/>
    <w:rsid w:val="00E869D0"/>
    <w:rsid w:val="00E86A5C"/>
    <w:rsid w:val="00E86D31"/>
    <w:rsid w:val="00E86EF0"/>
    <w:rsid w:val="00E874BF"/>
    <w:rsid w:val="00E87CE2"/>
    <w:rsid w:val="00E87D15"/>
    <w:rsid w:val="00E87D16"/>
    <w:rsid w:val="00E901CA"/>
    <w:rsid w:val="00E90646"/>
    <w:rsid w:val="00E909C5"/>
    <w:rsid w:val="00E90BEC"/>
    <w:rsid w:val="00E91926"/>
    <w:rsid w:val="00E91AB4"/>
    <w:rsid w:val="00E91C77"/>
    <w:rsid w:val="00E92012"/>
    <w:rsid w:val="00E92328"/>
    <w:rsid w:val="00E924CF"/>
    <w:rsid w:val="00E92C20"/>
    <w:rsid w:val="00E92F0F"/>
    <w:rsid w:val="00E92FB6"/>
    <w:rsid w:val="00E93573"/>
    <w:rsid w:val="00E9366C"/>
    <w:rsid w:val="00E93755"/>
    <w:rsid w:val="00E93875"/>
    <w:rsid w:val="00E93CC1"/>
    <w:rsid w:val="00E944FD"/>
    <w:rsid w:val="00E949FD"/>
    <w:rsid w:val="00E94ECE"/>
    <w:rsid w:val="00E95014"/>
    <w:rsid w:val="00E95447"/>
    <w:rsid w:val="00E95477"/>
    <w:rsid w:val="00E95679"/>
    <w:rsid w:val="00E95D3F"/>
    <w:rsid w:val="00E96209"/>
    <w:rsid w:val="00E962F8"/>
    <w:rsid w:val="00E96C03"/>
    <w:rsid w:val="00E96D54"/>
    <w:rsid w:val="00E96DAC"/>
    <w:rsid w:val="00E971CF"/>
    <w:rsid w:val="00E97321"/>
    <w:rsid w:val="00E974A1"/>
    <w:rsid w:val="00EA00B5"/>
    <w:rsid w:val="00EA0D85"/>
    <w:rsid w:val="00EA153A"/>
    <w:rsid w:val="00EA1DE0"/>
    <w:rsid w:val="00EA23F4"/>
    <w:rsid w:val="00EA2B7A"/>
    <w:rsid w:val="00EA37C1"/>
    <w:rsid w:val="00EA38DC"/>
    <w:rsid w:val="00EA3BA8"/>
    <w:rsid w:val="00EA3C8B"/>
    <w:rsid w:val="00EA3E3A"/>
    <w:rsid w:val="00EA44C5"/>
    <w:rsid w:val="00EA459C"/>
    <w:rsid w:val="00EA49F8"/>
    <w:rsid w:val="00EA4A29"/>
    <w:rsid w:val="00EA4AF8"/>
    <w:rsid w:val="00EA5343"/>
    <w:rsid w:val="00EA58B2"/>
    <w:rsid w:val="00EA5E3E"/>
    <w:rsid w:val="00EA661F"/>
    <w:rsid w:val="00EA70F8"/>
    <w:rsid w:val="00EA7AF6"/>
    <w:rsid w:val="00EA7C02"/>
    <w:rsid w:val="00EB0279"/>
    <w:rsid w:val="00EB0869"/>
    <w:rsid w:val="00EB0916"/>
    <w:rsid w:val="00EB0AAA"/>
    <w:rsid w:val="00EB1338"/>
    <w:rsid w:val="00EB1549"/>
    <w:rsid w:val="00EB18CC"/>
    <w:rsid w:val="00EB1A9A"/>
    <w:rsid w:val="00EB1AC4"/>
    <w:rsid w:val="00EB23EA"/>
    <w:rsid w:val="00EB2609"/>
    <w:rsid w:val="00EB27FD"/>
    <w:rsid w:val="00EB2820"/>
    <w:rsid w:val="00EB2C0C"/>
    <w:rsid w:val="00EB2FB9"/>
    <w:rsid w:val="00EB36C9"/>
    <w:rsid w:val="00EB3BAC"/>
    <w:rsid w:val="00EB4B19"/>
    <w:rsid w:val="00EB4BEF"/>
    <w:rsid w:val="00EB4BFA"/>
    <w:rsid w:val="00EB4C84"/>
    <w:rsid w:val="00EB4D13"/>
    <w:rsid w:val="00EB4F12"/>
    <w:rsid w:val="00EB4F49"/>
    <w:rsid w:val="00EB4F4B"/>
    <w:rsid w:val="00EB51D8"/>
    <w:rsid w:val="00EB53A5"/>
    <w:rsid w:val="00EB5791"/>
    <w:rsid w:val="00EB589F"/>
    <w:rsid w:val="00EB595A"/>
    <w:rsid w:val="00EB5A47"/>
    <w:rsid w:val="00EB5B1F"/>
    <w:rsid w:val="00EB5DC2"/>
    <w:rsid w:val="00EB6045"/>
    <w:rsid w:val="00EB6247"/>
    <w:rsid w:val="00EB644D"/>
    <w:rsid w:val="00EB646A"/>
    <w:rsid w:val="00EB647F"/>
    <w:rsid w:val="00EB6A76"/>
    <w:rsid w:val="00EB6C0B"/>
    <w:rsid w:val="00EB6EDA"/>
    <w:rsid w:val="00EB7626"/>
    <w:rsid w:val="00EB7A0B"/>
    <w:rsid w:val="00EB7E63"/>
    <w:rsid w:val="00EC026E"/>
    <w:rsid w:val="00EC04A4"/>
    <w:rsid w:val="00EC0808"/>
    <w:rsid w:val="00EC0E5B"/>
    <w:rsid w:val="00EC132A"/>
    <w:rsid w:val="00EC1343"/>
    <w:rsid w:val="00EC137F"/>
    <w:rsid w:val="00EC16DE"/>
    <w:rsid w:val="00EC18C0"/>
    <w:rsid w:val="00EC1BA2"/>
    <w:rsid w:val="00EC1BED"/>
    <w:rsid w:val="00EC1CE3"/>
    <w:rsid w:val="00EC1D97"/>
    <w:rsid w:val="00EC265A"/>
    <w:rsid w:val="00EC2826"/>
    <w:rsid w:val="00EC289F"/>
    <w:rsid w:val="00EC2F4D"/>
    <w:rsid w:val="00EC3114"/>
    <w:rsid w:val="00EC3316"/>
    <w:rsid w:val="00EC3547"/>
    <w:rsid w:val="00EC3A21"/>
    <w:rsid w:val="00EC3ED4"/>
    <w:rsid w:val="00EC4653"/>
    <w:rsid w:val="00EC4799"/>
    <w:rsid w:val="00EC4948"/>
    <w:rsid w:val="00EC4A6C"/>
    <w:rsid w:val="00EC52A4"/>
    <w:rsid w:val="00EC5850"/>
    <w:rsid w:val="00EC5933"/>
    <w:rsid w:val="00EC5A82"/>
    <w:rsid w:val="00EC640A"/>
    <w:rsid w:val="00EC6941"/>
    <w:rsid w:val="00EC69E5"/>
    <w:rsid w:val="00EC6C2A"/>
    <w:rsid w:val="00EC6CCD"/>
    <w:rsid w:val="00EC7048"/>
    <w:rsid w:val="00EC73AE"/>
    <w:rsid w:val="00EC742D"/>
    <w:rsid w:val="00EC74FB"/>
    <w:rsid w:val="00EC763A"/>
    <w:rsid w:val="00EC76F7"/>
    <w:rsid w:val="00EC7777"/>
    <w:rsid w:val="00EC7806"/>
    <w:rsid w:val="00EC7B21"/>
    <w:rsid w:val="00EC7D3D"/>
    <w:rsid w:val="00ED0040"/>
    <w:rsid w:val="00ED07F0"/>
    <w:rsid w:val="00ED0895"/>
    <w:rsid w:val="00ED0DEA"/>
    <w:rsid w:val="00ED0E46"/>
    <w:rsid w:val="00ED19A9"/>
    <w:rsid w:val="00ED1B7E"/>
    <w:rsid w:val="00ED244B"/>
    <w:rsid w:val="00ED267F"/>
    <w:rsid w:val="00ED2807"/>
    <w:rsid w:val="00ED2991"/>
    <w:rsid w:val="00ED3225"/>
    <w:rsid w:val="00ED44C2"/>
    <w:rsid w:val="00ED4EFE"/>
    <w:rsid w:val="00ED5218"/>
    <w:rsid w:val="00ED56E5"/>
    <w:rsid w:val="00ED59A1"/>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EEB"/>
    <w:rsid w:val="00EE342A"/>
    <w:rsid w:val="00EE3B8A"/>
    <w:rsid w:val="00EE3E20"/>
    <w:rsid w:val="00EE4175"/>
    <w:rsid w:val="00EE4306"/>
    <w:rsid w:val="00EE4ECE"/>
    <w:rsid w:val="00EE5B17"/>
    <w:rsid w:val="00EE5B91"/>
    <w:rsid w:val="00EE65DD"/>
    <w:rsid w:val="00EE681A"/>
    <w:rsid w:val="00EE6AB2"/>
    <w:rsid w:val="00EE6B00"/>
    <w:rsid w:val="00EE6D0C"/>
    <w:rsid w:val="00EE712F"/>
    <w:rsid w:val="00EE732D"/>
    <w:rsid w:val="00EE737E"/>
    <w:rsid w:val="00EE7407"/>
    <w:rsid w:val="00EE7651"/>
    <w:rsid w:val="00EE7C4E"/>
    <w:rsid w:val="00EE7D17"/>
    <w:rsid w:val="00EF011B"/>
    <w:rsid w:val="00EF04BD"/>
    <w:rsid w:val="00EF06D9"/>
    <w:rsid w:val="00EF0936"/>
    <w:rsid w:val="00EF09FC"/>
    <w:rsid w:val="00EF0A3C"/>
    <w:rsid w:val="00EF0CE9"/>
    <w:rsid w:val="00EF0E4B"/>
    <w:rsid w:val="00EF1D7F"/>
    <w:rsid w:val="00EF21F3"/>
    <w:rsid w:val="00EF28AF"/>
    <w:rsid w:val="00EF2B8A"/>
    <w:rsid w:val="00EF2FEA"/>
    <w:rsid w:val="00EF303C"/>
    <w:rsid w:val="00EF3221"/>
    <w:rsid w:val="00EF38BD"/>
    <w:rsid w:val="00EF3C25"/>
    <w:rsid w:val="00EF3F68"/>
    <w:rsid w:val="00EF4022"/>
    <w:rsid w:val="00EF4310"/>
    <w:rsid w:val="00EF4804"/>
    <w:rsid w:val="00EF48C7"/>
    <w:rsid w:val="00EF4DC4"/>
    <w:rsid w:val="00EF5563"/>
    <w:rsid w:val="00EF5DBE"/>
    <w:rsid w:val="00EF671E"/>
    <w:rsid w:val="00EF67BA"/>
    <w:rsid w:val="00EF6C9C"/>
    <w:rsid w:val="00EF744B"/>
    <w:rsid w:val="00EF7A48"/>
    <w:rsid w:val="00EF7B72"/>
    <w:rsid w:val="00F00159"/>
    <w:rsid w:val="00F001C1"/>
    <w:rsid w:val="00F00C09"/>
    <w:rsid w:val="00F00DA2"/>
    <w:rsid w:val="00F00EB3"/>
    <w:rsid w:val="00F01686"/>
    <w:rsid w:val="00F019DD"/>
    <w:rsid w:val="00F01A1F"/>
    <w:rsid w:val="00F01EB3"/>
    <w:rsid w:val="00F02482"/>
    <w:rsid w:val="00F0255A"/>
    <w:rsid w:val="00F026E3"/>
    <w:rsid w:val="00F02EAD"/>
    <w:rsid w:val="00F03233"/>
    <w:rsid w:val="00F03753"/>
    <w:rsid w:val="00F0378E"/>
    <w:rsid w:val="00F039FE"/>
    <w:rsid w:val="00F03EAD"/>
    <w:rsid w:val="00F04121"/>
    <w:rsid w:val="00F041C4"/>
    <w:rsid w:val="00F0497C"/>
    <w:rsid w:val="00F04983"/>
    <w:rsid w:val="00F04BC3"/>
    <w:rsid w:val="00F04D42"/>
    <w:rsid w:val="00F04F6D"/>
    <w:rsid w:val="00F05996"/>
    <w:rsid w:val="00F05A19"/>
    <w:rsid w:val="00F05AA5"/>
    <w:rsid w:val="00F064F9"/>
    <w:rsid w:val="00F06F83"/>
    <w:rsid w:val="00F07184"/>
    <w:rsid w:val="00F07587"/>
    <w:rsid w:val="00F076DE"/>
    <w:rsid w:val="00F078F4"/>
    <w:rsid w:val="00F07EBC"/>
    <w:rsid w:val="00F10972"/>
    <w:rsid w:val="00F109D9"/>
    <w:rsid w:val="00F10BD5"/>
    <w:rsid w:val="00F10CD7"/>
    <w:rsid w:val="00F10E94"/>
    <w:rsid w:val="00F112F1"/>
    <w:rsid w:val="00F117C2"/>
    <w:rsid w:val="00F120DD"/>
    <w:rsid w:val="00F12358"/>
    <w:rsid w:val="00F123DA"/>
    <w:rsid w:val="00F125E6"/>
    <w:rsid w:val="00F125E9"/>
    <w:rsid w:val="00F12A41"/>
    <w:rsid w:val="00F12A6C"/>
    <w:rsid w:val="00F12F49"/>
    <w:rsid w:val="00F1312B"/>
    <w:rsid w:val="00F13941"/>
    <w:rsid w:val="00F13B2C"/>
    <w:rsid w:val="00F14405"/>
    <w:rsid w:val="00F1445F"/>
    <w:rsid w:val="00F145DF"/>
    <w:rsid w:val="00F1521E"/>
    <w:rsid w:val="00F15557"/>
    <w:rsid w:val="00F15B58"/>
    <w:rsid w:val="00F15CCC"/>
    <w:rsid w:val="00F15E7B"/>
    <w:rsid w:val="00F16516"/>
    <w:rsid w:val="00F16525"/>
    <w:rsid w:val="00F176B7"/>
    <w:rsid w:val="00F17922"/>
    <w:rsid w:val="00F17D32"/>
    <w:rsid w:val="00F203A7"/>
    <w:rsid w:val="00F2044D"/>
    <w:rsid w:val="00F20579"/>
    <w:rsid w:val="00F20859"/>
    <w:rsid w:val="00F20F0E"/>
    <w:rsid w:val="00F20F66"/>
    <w:rsid w:val="00F21940"/>
    <w:rsid w:val="00F21AF9"/>
    <w:rsid w:val="00F21B6C"/>
    <w:rsid w:val="00F21C9E"/>
    <w:rsid w:val="00F21F98"/>
    <w:rsid w:val="00F2286E"/>
    <w:rsid w:val="00F22D00"/>
    <w:rsid w:val="00F234CA"/>
    <w:rsid w:val="00F237F2"/>
    <w:rsid w:val="00F23A71"/>
    <w:rsid w:val="00F2403B"/>
    <w:rsid w:val="00F247E6"/>
    <w:rsid w:val="00F24A67"/>
    <w:rsid w:val="00F24CDF"/>
    <w:rsid w:val="00F251D8"/>
    <w:rsid w:val="00F2521B"/>
    <w:rsid w:val="00F2553A"/>
    <w:rsid w:val="00F25C21"/>
    <w:rsid w:val="00F25D76"/>
    <w:rsid w:val="00F26065"/>
    <w:rsid w:val="00F26171"/>
    <w:rsid w:val="00F26B03"/>
    <w:rsid w:val="00F26D31"/>
    <w:rsid w:val="00F26F9A"/>
    <w:rsid w:val="00F2700F"/>
    <w:rsid w:val="00F270C3"/>
    <w:rsid w:val="00F274F2"/>
    <w:rsid w:val="00F2757C"/>
    <w:rsid w:val="00F2798A"/>
    <w:rsid w:val="00F27A85"/>
    <w:rsid w:val="00F27CBA"/>
    <w:rsid w:val="00F27CF1"/>
    <w:rsid w:val="00F30417"/>
    <w:rsid w:val="00F30BF5"/>
    <w:rsid w:val="00F30DC9"/>
    <w:rsid w:val="00F31313"/>
    <w:rsid w:val="00F31418"/>
    <w:rsid w:val="00F315FA"/>
    <w:rsid w:val="00F31C00"/>
    <w:rsid w:val="00F31E61"/>
    <w:rsid w:val="00F31F29"/>
    <w:rsid w:val="00F327AC"/>
    <w:rsid w:val="00F32807"/>
    <w:rsid w:val="00F32B51"/>
    <w:rsid w:val="00F33060"/>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AD"/>
    <w:rsid w:val="00F35F6A"/>
    <w:rsid w:val="00F36187"/>
    <w:rsid w:val="00F36271"/>
    <w:rsid w:val="00F362F6"/>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C97"/>
    <w:rsid w:val="00F42E38"/>
    <w:rsid w:val="00F42FB5"/>
    <w:rsid w:val="00F435DA"/>
    <w:rsid w:val="00F4365A"/>
    <w:rsid w:val="00F4418A"/>
    <w:rsid w:val="00F44590"/>
    <w:rsid w:val="00F4490F"/>
    <w:rsid w:val="00F44B03"/>
    <w:rsid w:val="00F44C6C"/>
    <w:rsid w:val="00F44DB8"/>
    <w:rsid w:val="00F44E77"/>
    <w:rsid w:val="00F45A96"/>
    <w:rsid w:val="00F45ACC"/>
    <w:rsid w:val="00F4660F"/>
    <w:rsid w:val="00F467F7"/>
    <w:rsid w:val="00F46FCF"/>
    <w:rsid w:val="00F4768C"/>
    <w:rsid w:val="00F47E1E"/>
    <w:rsid w:val="00F47EE4"/>
    <w:rsid w:val="00F500DA"/>
    <w:rsid w:val="00F50965"/>
    <w:rsid w:val="00F50AF4"/>
    <w:rsid w:val="00F50CCD"/>
    <w:rsid w:val="00F50FC2"/>
    <w:rsid w:val="00F51C2D"/>
    <w:rsid w:val="00F52868"/>
    <w:rsid w:val="00F52B28"/>
    <w:rsid w:val="00F52E59"/>
    <w:rsid w:val="00F52EB7"/>
    <w:rsid w:val="00F53BE5"/>
    <w:rsid w:val="00F541E4"/>
    <w:rsid w:val="00F5468E"/>
    <w:rsid w:val="00F551F0"/>
    <w:rsid w:val="00F55294"/>
    <w:rsid w:val="00F55925"/>
    <w:rsid w:val="00F55954"/>
    <w:rsid w:val="00F55CB3"/>
    <w:rsid w:val="00F56078"/>
    <w:rsid w:val="00F56921"/>
    <w:rsid w:val="00F56C09"/>
    <w:rsid w:val="00F57493"/>
    <w:rsid w:val="00F57CC0"/>
    <w:rsid w:val="00F57F2E"/>
    <w:rsid w:val="00F57F66"/>
    <w:rsid w:val="00F60493"/>
    <w:rsid w:val="00F60920"/>
    <w:rsid w:val="00F6097F"/>
    <w:rsid w:val="00F60A64"/>
    <w:rsid w:val="00F60E3A"/>
    <w:rsid w:val="00F6173D"/>
    <w:rsid w:val="00F61F08"/>
    <w:rsid w:val="00F61FAC"/>
    <w:rsid w:val="00F622AE"/>
    <w:rsid w:val="00F62921"/>
    <w:rsid w:val="00F62DE2"/>
    <w:rsid w:val="00F63470"/>
    <w:rsid w:val="00F63A1C"/>
    <w:rsid w:val="00F63B12"/>
    <w:rsid w:val="00F63DAB"/>
    <w:rsid w:val="00F64357"/>
    <w:rsid w:val="00F6435A"/>
    <w:rsid w:val="00F6440D"/>
    <w:rsid w:val="00F644FC"/>
    <w:rsid w:val="00F64787"/>
    <w:rsid w:val="00F6479D"/>
    <w:rsid w:val="00F64D3A"/>
    <w:rsid w:val="00F64EDB"/>
    <w:rsid w:val="00F64FA2"/>
    <w:rsid w:val="00F65326"/>
    <w:rsid w:val="00F65423"/>
    <w:rsid w:val="00F658A6"/>
    <w:rsid w:val="00F65A1A"/>
    <w:rsid w:val="00F65AA0"/>
    <w:rsid w:val="00F660E2"/>
    <w:rsid w:val="00F663D9"/>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4F6"/>
    <w:rsid w:val="00F73588"/>
    <w:rsid w:val="00F73619"/>
    <w:rsid w:val="00F73988"/>
    <w:rsid w:val="00F73F29"/>
    <w:rsid w:val="00F74746"/>
    <w:rsid w:val="00F749EC"/>
    <w:rsid w:val="00F74A8C"/>
    <w:rsid w:val="00F750DA"/>
    <w:rsid w:val="00F753DA"/>
    <w:rsid w:val="00F75D01"/>
    <w:rsid w:val="00F761AA"/>
    <w:rsid w:val="00F76254"/>
    <w:rsid w:val="00F76284"/>
    <w:rsid w:val="00F765C4"/>
    <w:rsid w:val="00F76AEE"/>
    <w:rsid w:val="00F77167"/>
    <w:rsid w:val="00F77646"/>
    <w:rsid w:val="00F77DD2"/>
    <w:rsid w:val="00F80204"/>
    <w:rsid w:val="00F80723"/>
    <w:rsid w:val="00F81119"/>
    <w:rsid w:val="00F81370"/>
    <w:rsid w:val="00F8141B"/>
    <w:rsid w:val="00F81454"/>
    <w:rsid w:val="00F818BA"/>
    <w:rsid w:val="00F81A1D"/>
    <w:rsid w:val="00F81B8B"/>
    <w:rsid w:val="00F81C53"/>
    <w:rsid w:val="00F820E8"/>
    <w:rsid w:val="00F82214"/>
    <w:rsid w:val="00F82737"/>
    <w:rsid w:val="00F82C50"/>
    <w:rsid w:val="00F82E68"/>
    <w:rsid w:val="00F833D4"/>
    <w:rsid w:val="00F834CB"/>
    <w:rsid w:val="00F83671"/>
    <w:rsid w:val="00F838C9"/>
    <w:rsid w:val="00F839F6"/>
    <w:rsid w:val="00F840E1"/>
    <w:rsid w:val="00F8416D"/>
    <w:rsid w:val="00F84260"/>
    <w:rsid w:val="00F843FE"/>
    <w:rsid w:val="00F8463D"/>
    <w:rsid w:val="00F84B72"/>
    <w:rsid w:val="00F84DE9"/>
    <w:rsid w:val="00F85233"/>
    <w:rsid w:val="00F855AF"/>
    <w:rsid w:val="00F857A5"/>
    <w:rsid w:val="00F85C31"/>
    <w:rsid w:val="00F85F40"/>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CB2"/>
    <w:rsid w:val="00F91D33"/>
    <w:rsid w:val="00F91DDB"/>
    <w:rsid w:val="00F92774"/>
    <w:rsid w:val="00F92ECE"/>
    <w:rsid w:val="00F9363F"/>
    <w:rsid w:val="00F93ACE"/>
    <w:rsid w:val="00F94049"/>
    <w:rsid w:val="00F9419E"/>
    <w:rsid w:val="00F94C9A"/>
    <w:rsid w:val="00F94CBD"/>
    <w:rsid w:val="00F95A46"/>
    <w:rsid w:val="00F960ED"/>
    <w:rsid w:val="00F962FE"/>
    <w:rsid w:val="00F966D1"/>
    <w:rsid w:val="00F96835"/>
    <w:rsid w:val="00F96D06"/>
    <w:rsid w:val="00F975DC"/>
    <w:rsid w:val="00F976CC"/>
    <w:rsid w:val="00F97731"/>
    <w:rsid w:val="00F9778D"/>
    <w:rsid w:val="00F97907"/>
    <w:rsid w:val="00F97944"/>
    <w:rsid w:val="00FA020F"/>
    <w:rsid w:val="00FA024D"/>
    <w:rsid w:val="00FA068C"/>
    <w:rsid w:val="00FA07C0"/>
    <w:rsid w:val="00FA1646"/>
    <w:rsid w:val="00FA2416"/>
    <w:rsid w:val="00FA2543"/>
    <w:rsid w:val="00FA2790"/>
    <w:rsid w:val="00FA2823"/>
    <w:rsid w:val="00FA283F"/>
    <w:rsid w:val="00FA3213"/>
    <w:rsid w:val="00FA324A"/>
    <w:rsid w:val="00FA33FA"/>
    <w:rsid w:val="00FA364A"/>
    <w:rsid w:val="00FA38F0"/>
    <w:rsid w:val="00FA3AA7"/>
    <w:rsid w:val="00FA3B82"/>
    <w:rsid w:val="00FA3C90"/>
    <w:rsid w:val="00FA3EA6"/>
    <w:rsid w:val="00FA4368"/>
    <w:rsid w:val="00FA4EB5"/>
    <w:rsid w:val="00FA4FEC"/>
    <w:rsid w:val="00FA564E"/>
    <w:rsid w:val="00FA5AB4"/>
    <w:rsid w:val="00FA5BCB"/>
    <w:rsid w:val="00FA60C3"/>
    <w:rsid w:val="00FA61A8"/>
    <w:rsid w:val="00FA636C"/>
    <w:rsid w:val="00FA637E"/>
    <w:rsid w:val="00FA681C"/>
    <w:rsid w:val="00FA6BE0"/>
    <w:rsid w:val="00FA6CE3"/>
    <w:rsid w:val="00FA75F6"/>
    <w:rsid w:val="00FA7C90"/>
    <w:rsid w:val="00FB00C9"/>
    <w:rsid w:val="00FB0210"/>
    <w:rsid w:val="00FB0533"/>
    <w:rsid w:val="00FB0716"/>
    <w:rsid w:val="00FB084B"/>
    <w:rsid w:val="00FB0AC9"/>
    <w:rsid w:val="00FB0C32"/>
    <w:rsid w:val="00FB0E87"/>
    <w:rsid w:val="00FB107D"/>
    <w:rsid w:val="00FB133A"/>
    <w:rsid w:val="00FB2785"/>
    <w:rsid w:val="00FB2B91"/>
    <w:rsid w:val="00FB2B99"/>
    <w:rsid w:val="00FB34F1"/>
    <w:rsid w:val="00FB36BB"/>
    <w:rsid w:val="00FB3AE4"/>
    <w:rsid w:val="00FB3DB6"/>
    <w:rsid w:val="00FB3E3F"/>
    <w:rsid w:val="00FB3E76"/>
    <w:rsid w:val="00FB3ED3"/>
    <w:rsid w:val="00FB4060"/>
    <w:rsid w:val="00FB45D8"/>
    <w:rsid w:val="00FB49E4"/>
    <w:rsid w:val="00FB4B09"/>
    <w:rsid w:val="00FB4B32"/>
    <w:rsid w:val="00FB4B9C"/>
    <w:rsid w:val="00FB4C32"/>
    <w:rsid w:val="00FB4E0D"/>
    <w:rsid w:val="00FB5542"/>
    <w:rsid w:val="00FB55CC"/>
    <w:rsid w:val="00FB57AB"/>
    <w:rsid w:val="00FB596B"/>
    <w:rsid w:val="00FB5B92"/>
    <w:rsid w:val="00FB655D"/>
    <w:rsid w:val="00FB6866"/>
    <w:rsid w:val="00FB6918"/>
    <w:rsid w:val="00FB6B30"/>
    <w:rsid w:val="00FB6B37"/>
    <w:rsid w:val="00FB782C"/>
    <w:rsid w:val="00FB7A64"/>
    <w:rsid w:val="00FB7F19"/>
    <w:rsid w:val="00FB7F54"/>
    <w:rsid w:val="00FB7FCB"/>
    <w:rsid w:val="00FC0695"/>
    <w:rsid w:val="00FC0D2D"/>
    <w:rsid w:val="00FC1093"/>
    <w:rsid w:val="00FC10AB"/>
    <w:rsid w:val="00FC165F"/>
    <w:rsid w:val="00FC19E0"/>
    <w:rsid w:val="00FC1CEA"/>
    <w:rsid w:val="00FC1DF8"/>
    <w:rsid w:val="00FC23E0"/>
    <w:rsid w:val="00FC27AF"/>
    <w:rsid w:val="00FC2D0E"/>
    <w:rsid w:val="00FC2ED6"/>
    <w:rsid w:val="00FC3167"/>
    <w:rsid w:val="00FC31BA"/>
    <w:rsid w:val="00FC3348"/>
    <w:rsid w:val="00FC3620"/>
    <w:rsid w:val="00FC36F2"/>
    <w:rsid w:val="00FC3749"/>
    <w:rsid w:val="00FC3847"/>
    <w:rsid w:val="00FC3A9A"/>
    <w:rsid w:val="00FC41A0"/>
    <w:rsid w:val="00FC42A3"/>
    <w:rsid w:val="00FC488D"/>
    <w:rsid w:val="00FC493B"/>
    <w:rsid w:val="00FC4D61"/>
    <w:rsid w:val="00FC50CD"/>
    <w:rsid w:val="00FC52E7"/>
    <w:rsid w:val="00FC54C0"/>
    <w:rsid w:val="00FC5AE4"/>
    <w:rsid w:val="00FC5B55"/>
    <w:rsid w:val="00FC6604"/>
    <w:rsid w:val="00FC67F7"/>
    <w:rsid w:val="00FC6C0E"/>
    <w:rsid w:val="00FC6C36"/>
    <w:rsid w:val="00FC6E31"/>
    <w:rsid w:val="00FC6F6A"/>
    <w:rsid w:val="00FC703D"/>
    <w:rsid w:val="00FC7245"/>
    <w:rsid w:val="00FC7326"/>
    <w:rsid w:val="00FC7426"/>
    <w:rsid w:val="00FC764C"/>
    <w:rsid w:val="00FC7954"/>
    <w:rsid w:val="00FC7C4F"/>
    <w:rsid w:val="00FD0107"/>
    <w:rsid w:val="00FD01F4"/>
    <w:rsid w:val="00FD0211"/>
    <w:rsid w:val="00FD04BB"/>
    <w:rsid w:val="00FD0C8E"/>
    <w:rsid w:val="00FD0CF7"/>
    <w:rsid w:val="00FD0EAC"/>
    <w:rsid w:val="00FD1378"/>
    <w:rsid w:val="00FD1490"/>
    <w:rsid w:val="00FD1986"/>
    <w:rsid w:val="00FD1BE0"/>
    <w:rsid w:val="00FD1DCE"/>
    <w:rsid w:val="00FD2049"/>
    <w:rsid w:val="00FD2982"/>
    <w:rsid w:val="00FD2B38"/>
    <w:rsid w:val="00FD2E63"/>
    <w:rsid w:val="00FD2EC3"/>
    <w:rsid w:val="00FD2EFA"/>
    <w:rsid w:val="00FD3495"/>
    <w:rsid w:val="00FD3BC6"/>
    <w:rsid w:val="00FD425B"/>
    <w:rsid w:val="00FD46AA"/>
    <w:rsid w:val="00FD4852"/>
    <w:rsid w:val="00FD4A11"/>
    <w:rsid w:val="00FD4B74"/>
    <w:rsid w:val="00FD4E1E"/>
    <w:rsid w:val="00FD4F12"/>
    <w:rsid w:val="00FD4F20"/>
    <w:rsid w:val="00FD5D3B"/>
    <w:rsid w:val="00FD6342"/>
    <w:rsid w:val="00FD6371"/>
    <w:rsid w:val="00FD638D"/>
    <w:rsid w:val="00FD6708"/>
    <w:rsid w:val="00FD6A7C"/>
    <w:rsid w:val="00FD7105"/>
    <w:rsid w:val="00FD740B"/>
    <w:rsid w:val="00FD7CFF"/>
    <w:rsid w:val="00FE045B"/>
    <w:rsid w:val="00FE0725"/>
    <w:rsid w:val="00FE08A4"/>
    <w:rsid w:val="00FE131C"/>
    <w:rsid w:val="00FE1784"/>
    <w:rsid w:val="00FE18D3"/>
    <w:rsid w:val="00FE1AF4"/>
    <w:rsid w:val="00FE1F44"/>
    <w:rsid w:val="00FE2788"/>
    <w:rsid w:val="00FE2976"/>
    <w:rsid w:val="00FE30B7"/>
    <w:rsid w:val="00FE3AAB"/>
    <w:rsid w:val="00FE3C63"/>
    <w:rsid w:val="00FE3D94"/>
    <w:rsid w:val="00FE3FF0"/>
    <w:rsid w:val="00FE4324"/>
    <w:rsid w:val="00FE54C1"/>
    <w:rsid w:val="00FE5EF4"/>
    <w:rsid w:val="00FE5F32"/>
    <w:rsid w:val="00FE6218"/>
    <w:rsid w:val="00FE6573"/>
    <w:rsid w:val="00FE6F49"/>
    <w:rsid w:val="00FE740B"/>
    <w:rsid w:val="00FE75BC"/>
    <w:rsid w:val="00FE76A6"/>
    <w:rsid w:val="00FE77EA"/>
    <w:rsid w:val="00FE78B3"/>
    <w:rsid w:val="00FE7AB5"/>
    <w:rsid w:val="00FF0C84"/>
    <w:rsid w:val="00FF0E73"/>
    <w:rsid w:val="00FF0FD0"/>
    <w:rsid w:val="00FF112D"/>
    <w:rsid w:val="00FF1564"/>
    <w:rsid w:val="00FF1610"/>
    <w:rsid w:val="00FF1BE6"/>
    <w:rsid w:val="00FF1C32"/>
    <w:rsid w:val="00FF1EE2"/>
    <w:rsid w:val="00FF23F9"/>
    <w:rsid w:val="00FF2425"/>
    <w:rsid w:val="00FF35E6"/>
    <w:rsid w:val="00FF3702"/>
    <w:rsid w:val="00FF3AA1"/>
    <w:rsid w:val="00FF3EA7"/>
    <w:rsid w:val="00FF410F"/>
    <w:rsid w:val="00FF4467"/>
    <w:rsid w:val="00FF456A"/>
    <w:rsid w:val="00FF472B"/>
    <w:rsid w:val="00FF4D05"/>
    <w:rsid w:val="00FF4D58"/>
    <w:rsid w:val="00FF4D76"/>
    <w:rsid w:val="00FF4E8A"/>
    <w:rsid w:val="00FF4F95"/>
    <w:rsid w:val="00FF51AF"/>
    <w:rsid w:val="00FF564A"/>
    <w:rsid w:val="00FF5A94"/>
    <w:rsid w:val="00FF5D17"/>
    <w:rsid w:val="00FF5D9F"/>
    <w:rsid w:val="00FF6158"/>
    <w:rsid w:val="00FF6198"/>
    <w:rsid w:val="00FF6712"/>
    <w:rsid w:val="00FF6AAE"/>
    <w:rsid w:val="00FF6D8D"/>
    <w:rsid w:val="00FF7AD6"/>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FCB53E"/>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uiPriority="99" w:qFormat="1"/>
    <w:lsdException w:name="header" w:uiPriority="99" w:qFormat="1"/>
    <w:lsdException w:name="footer" w:uiPriority="99"/>
    <w:lsdException w:name="caption" w:qFormat="1"/>
    <w:lsdException w:name="annotation reference" w:semiHidden="1" w:uiPriority="99" w:qFormat="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7ED2"/>
    <w:rPr>
      <w:rFonts w:ascii="Calibri" w:eastAsiaTheme="minorEastAsia" w:hAnsi="Calibri" w:cs="Calibri"/>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uiPriority w:val="99"/>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eastAsia="SimSun"/>
      <w:kern w:val="2"/>
      <w:sz w:val="21"/>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eastAsia="DengXian"/>
      <w:lang w:eastAsia="zh-CN"/>
    </w:rPr>
  </w:style>
  <w:style w:type="paragraph" w:customStyle="1" w:styleId="TAH">
    <w:name w:val="TAH"/>
    <w:basedOn w:val="Normal"/>
    <w:link w:val="TAHCar"/>
    <w:qFormat/>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uiPriority w:val="99"/>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19"/>
      </w:numPr>
      <w:spacing w:before="60"/>
    </w:pPr>
    <w:rPr>
      <w:rFonts w:ascii="Arial" w:eastAsia="MS Mincho" w:hAnsi="Arial"/>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customStyle="1" w:styleId="msoins0">
    <w:name w:val="msoins"/>
    <w:basedOn w:val="DefaultParagraphFont"/>
    <w:rsid w:val="00FC3620"/>
  </w:style>
  <w:style w:type="table" w:styleId="GridTable5Dark-Accent5">
    <w:name w:val="Grid Table 5 Dark Accent 5"/>
    <w:basedOn w:val="TableNormal"/>
    <w:uiPriority w:val="50"/>
    <w:rsid w:val="00145ED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4-Accent5">
    <w:name w:val="Grid Table 4 Accent 5"/>
    <w:basedOn w:val="TableNormal"/>
    <w:uiPriority w:val="49"/>
    <w:rsid w:val="00145ED7"/>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4-Accent1">
    <w:name w:val="Grid Table 4 Accent 1"/>
    <w:basedOn w:val="TableNormal"/>
    <w:uiPriority w:val="49"/>
    <w:rsid w:val="00145ED7"/>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1Light-Accent5">
    <w:name w:val="Grid Table 1 Light Accent 5"/>
    <w:basedOn w:val="TableNormal"/>
    <w:uiPriority w:val="46"/>
    <w:rsid w:val="00145ED7"/>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Bullet">
    <w:name w:val="Bullet"/>
    <w:basedOn w:val="Normal"/>
    <w:rsid w:val="005B3D0F"/>
    <w:pPr>
      <w:widowControl w:val="0"/>
      <w:numPr>
        <w:numId w:val="26"/>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textAlignment w:val="baseline"/>
    </w:pPr>
    <w:rPr>
      <w:szCs w:val="20"/>
      <w:lang w:val="en-GB" w:eastAsia="zh-CN"/>
    </w:rPr>
  </w:style>
  <w:style w:type="character" w:customStyle="1" w:styleId="FooterChar">
    <w:name w:val="Footer Char"/>
    <w:basedOn w:val="DefaultParagraphFont"/>
    <w:link w:val="Footer"/>
    <w:uiPriority w:val="99"/>
    <w:rsid w:val="001C3986"/>
    <w:rPr>
      <w:rFonts w:eastAsia="Times New Roman"/>
      <w:sz w:val="18"/>
      <w:szCs w:val="18"/>
      <w:lang w:eastAsia="en-US"/>
    </w:rPr>
  </w:style>
  <w:style w:type="paragraph" w:styleId="ListBullet">
    <w:name w:val="List Bullet"/>
    <w:basedOn w:val="List"/>
    <w:rsid w:val="00AE4144"/>
    <w:pPr>
      <w:numPr>
        <w:numId w:val="37"/>
      </w:numPr>
      <w:overflowPunct w:val="0"/>
      <w:autoSpaceDE w:val="0"/>
      <w:autoSpaceDN w:val="0"/>
      <w:adjustRightInd w:val="0"/>
      <w:spacing w:after="120" w:line="259" w:lineRule="auto"/>
      <w:jc w:val="both"/>
      <w:textAlignment w:val="baseline"/>
    </w:pPr>
    <w:rPr>
      <w:rFonts w:ascii="Arial" w:hAnsi="Arial" w:cs="Times New Roman"/>
      <w:sz w:val="20"/>
      <w:szCs w:val="20"/>
      <w:lang w:val="en-GB" w:eastAsia="ja-JP"/>
    </w:rPr>
  </w:style>
  <w:style w:type="paragraph" w:customStyle="1" w:styleId="observations">
    <w:name w:val="observations"/>
    <w:basedOn w:val="Proposal"/>
    <w:link w:val="observationsChar"/>
    <w:qFormat/>
    <w:rsid w:val="00482252"/>
    <w:pPr>
      <w:spacing w:before="120" w:beforeAutospacing="0" w:after="0"/>
    </w:pPr>
    <w:rPr>
      <w:rFonts w:ascii="Arial" w:hAnsi="Arial" w:cs="Arial"/>
      <w:b/>
      <w:bCs/>
      <w:lang w:val="en-GB"/>
    </w:rPr>
  </w:style>
  <w:style w:type="character" w:customStyle="1" w:styleId="ProposalChar">
    <w:name w:val="Proposal Char"/>
    <w:basedOn w:val="DefaultParagraphFont"/>
    <w:link w:val="Proposal"/>
    <w:rsid w:val="00482252"/>
    <w:rPr>
      <w:rFonts w:ascii="Calibri" w:hAnsi="Calibri" w:cs="Calibri"/>
      <w:sz w:val="24"/>
      <w:szCs w:val="22"/>
    </w:rPr>
  </w:style>
  <w:style w:type="character" w:customStyle="1" w:styleId="observationsChar">
    <w:name w:val="observations Char"/>
    <w:basedOn w:val="ProposalChar"/>
    <w:link w:val="observations"/>
    <w:rsid w:val="00482252"/>
    <w:rPr>
      <w:rFonts w:ascii="Arial" w:hAnsi="Arial" w:cs="Arial"/>
      <w:b/>
      <w:bCs/>
      <w:sz w:val="24"/>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142549414">
      <w:bodyDiv w:val="1"/>
      <w:marLeft w:val="0"/>
      <w:marRight w:val="0"/>
      <w:marTop w:val="0"/>
      <w:marBottom w:val="0"/>
      <w:divBdr>
        <w:top w:val="none" w:sz="0" w:space="0" w:color="auto"/>
        <w:left w:val="none" w:sz="0" w:space="0" w:color="auto"/>
        <w:bottom w:val="none" w:sz="0" w:space="0" w:color="auto"/>
        <w:right w:val="none" w:sz="0" w:space="0" w:color="auto"/>
      </w:divBdr>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73949052">
      <w:bodyDiv w:val="1"/>
      <w:marLeft w:val="0"/>
      <w:marRight w:val="0"/>
      <w:marTop w:val="0"/>
      <w:marBottom w:val="0"/>
      <w:divBdr>
        <w:top w:val="none" w:sz="0" w:space="0" w:color="auto"/>
        <w:left w:val="none" w:sz="0" w:space="0" w:color="auto"/>
        <w:bottom w:val="none" w:sz="0" w:space="0" w:color="auto"/>
        <w:right w:val="none" w:sz="0" w:space="0" w:color="auto"/>
      </w:divBdr>
      <w:divsChild>
        <w:div w:id="1608384734">
          <w:marLeft w:val="0"/>
          <w:marRight w:val="0"/>
          <w:marTop w:val="0"/>
          <w:marBottom w:val="0"/>
          <w:divBdr>
            <w:top w:val="none" w:sz="0" w:space="0" w:color="auto"/>
            <w:left w:val="none" w:sz="0" w:space="0" w:color="auto"/>
            <w:bottom w:val="none" w:sz="0" w:space="0" w:color="auto"/>
            <w:right w:val="none" w:sz="0" w:space="0" w:color="auto"/>
          </w:divBdr>
        </w:div>
        <w:div w:id="1344629081">
          <w:marLeft w:val="0"/>
          <w:marRight w:val="0"/>
          <w:marTop w:val="0"/>
          <w:marBottom w:val="0"/>
          <w:divBdr>
            <w:top w:val="none" w:sz="0" w:space="0" w:color="auto"/>
            <w:left w:val="none" w:sz="0" w:space="0" w:color="auto"/>
            <w:bottom w:val="none" w:sz="0" w:space="0" w:color="auto"/>
            <w:right w:val="none" w:sz="0" w:space="0" w:color="auto"/>
          </w:divBdr>
        </w:div>
        <w:div w:id="528765359">
          <w:marLeft w:val="0"/>
          <w:marRight w:val="0"/>
          <w:marTop w:val="0"/>
          <w:marBottom w:val="0"/>
          <w:divBdr>
            <w:top w:val="none" w:sz="0" w:space="0" w:color="auto"/>
            <w:left w:val="none" w:sz="0" w:space="0" w:color="auto"/>
            <w:bottom w:val="none" w:sz="0" w:space="0" w:color="auto"/>
            <w:right w:val="none" w:sz="0" w:space="0" w:color="auto"/>
          </w:divBdr>
        </w:div>
        <w:div w:id="1033775511">
          <w:marLeft w:val="0"/>
          <w:marRight w:val="0"/>
          <w:marTop w:val="0"/>
          <w:marBottom w:val="0"/>
          <w:divBdr>
            <w:top w:val="none" w:sz="0" w:space="0" w:color="auto"/>
            <w:left w:val="none" w:sz="0" w:space="0" w:color="auto"/>
            <w:bottom w:val="none" w:sz="0" w:space="0" w:color="auto"/>
            <w:right w:val="none" w:sz="0" w:space="0" w:color="auto"/>
          </w:divBdr>
        </w:div>
        <w:div w:id="123038939">
          <w:marLeft w:val="0"/>
          <w:marRight w:val="0"/>
          <w:marTop w:val="0"/>
          <w:marBottom w:val="0"/>
          <w:divBdr>
            <w:top w:val="none" w:sz="0" w:space="0" w:color="auto"/>
            <w:left w:val="none" w:sz="0" w:space="0" w:color="auto"/>
            <w:bottom w:val="none" w:sz="0" w:space="0" w:color="auto"/>
            <w:right w:val="none" w:sz="0" w:space="0" w:color="auto"/>
          </w:divBdr>
        </w:div>
        <w:div w:id="1728602962">
          <w:marLeft w:val="0"/>
          <w:marRight w:val="0"/>
          <w:marTop w:val="0"/>
          <w:marBottom w:val="0"/>
          <w:divBdr>
            <w:top w:val="none" w:sz="0" w:space="0" w:color="auto"/>
            <w:left w:val="none" w:sz="0" w:space="0" w:color="auto"/>
            <w:bottom w:val="none" w:sz="0" w:space="0" w:color="auto"/>
            <w:right w:val="none" w:sz="0" w:space="0" w:color="auto"/>
          </w:divBdr>
        </w:div>
        <w:div w:id="1929539102">
          <w:marLeft w:val="0"/>
          <w:marRight w:val="0"/>
          <w:marTop w:val="0"/>
          <w:marBottom w:val="0"/>
          <w:divBdr>
            <w:top w:val="none" w:sz="0" w:space="0" w:color="auto"/>
            <w:left w:val="none" w:sz="0" w:space="0" w:color="auto"/>
            <w:bottom w:val="none" w:sz="0" w:space="0" w:color="auto"/>
            <w:right w:val="none" w:sz="0" w:space="0" w:color="auto"/>
          </w:divBdr>
        </w:div>
      </w:divsChild>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121099738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297676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13910795">
      <w:bodyDiv w:val="1"/>
      <w:marLeft w:val="0"/>
      <w:marRight w:val="0"/>
      <w:marTop w:val="0"/>
      <w:marBottom w:val="0"/>
      <w:divBdr>
        <w:top w:val="none" w:sz="0" w:space="0" w:color="auto"/>
        <w:left w:val="none" w:sz="0" w:space="0" w:color="auto"/>
        <w:bottom w:val="none" w:sz="0" w:space="0" w:color="auto"/>
        <w:right w:val="none" w:sz="0" w:space="0" w:color="auto"/>
      </w:divBdr>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66113549">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438402567">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27167452">
      <w:bodyDiv w:val="1"/>
      <w:marLeft w:val="0"/>
      <w:marRight w:val="0"/>
      <w:marTop w:val="0"/>
      <w:marBottom w:val="0"/>
      <w:divBdr>
        <w:top w:val="none" w:sz="0" w:space="0" w:color="auto"/>
        <w:left w:val="none" w:sz="0" w:space="0" w:color="auto"/>
        <w:bottom w:val="none" w:sz="0" w:space="0" w:color="auto"/>
        <w:right w:val="none" w:sz="0" w:space="0" w:color="auto"/>
      </w:divBdr>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1242845">
      <w:bodyDiv w:val="1"/>
      <w:marLeft w:val="0"/>
      <w:marRight w:val="0"/>
      <w:marTop w:val="0"/>
      <w:marBottom w:val="0"/>
      <w:divBdr>
        <w:top w:val="none" w:sz="0" w:space="0" w:color="auto"/>
        <w:left w:val="none" w:sz="0" w:space="0" w:color="auto"/>
        <w:bottom w:val="none" w:sz="0" w:space="0" w:color="auto"/>
        <w:right w:val="none" w:sz="0" w:space="0" w:color="auto"/>
      </w:divBdr>
      <w:divsChild>
        <w:div w:id="1104307146">
          <w:marLeft w:val="0"/>
          <w:marRight w:val="0"/>
          <w:marTop w:val="0"/>
          <w:marBottom w:val="0"/>
          <w:divBdr>
            <w:top w:val="none" w:sz="0" w:space="0" w:color="auto"/>
            <w:left w:val="none" w:sz="0" w:space="0" w:color="auto"/>
            <w:bottom w:val="none" w:sz="0" w:space="0" w:color="auto"/>
            <w:right w:val="none" w:sz="0" w:space="0" w:color="auto"/>
          </w:divBdr>
        </w:div>
        <w:div w:id="1601061389">
          <w:marLeft w:val="0"/>
          <w:marRight w:val="0"/>
          <w:marTop w:val="0"/>
          <w:marBottom w:val="0"/>
          <w:divBdr>
            <w:top w:val="none" w:sz="0" w:space="0" w:color="auto"/>
            <w:left w:val="none" w:sz="0" w:space="0" w:color="auto"/>
            <w:bottom w:val="none" w:sz="0" w:space="0" w:color="auto"/>
            <w:right w:val="none" w:sz="0" w:space="0" w:color="auto"/>
          </w:divBdr>
        </w:div>
        <w:div w:id="551355624">
          <w:marLeft w:val="0"/>
          <w:marRight w:val="0"/>
          <w:marTop w:val="0"/>
          <w:marBottom w:val="0"/>
          <w:divBdr>
            <w:top w:val="none" w:sz="0" w:space="0" w:color="auto"/>
            <w:left w:val="none" w:sz="0" w:space="0" w:color="auto"/>
            <w:bottom w:val="none" w:sz="0" w:space="0" w:color="auto"/>
            <w:right w:val="none" w:sz="0" w:space="0" w:color="auto"/>
          </w:divBdr>
        </w:div>
        <w:div w:id="928466391">
          <w:marLeft w:val="0"/>
          <w:marRight w:val="0"/>
          <w:marTop w:val="0"/>
          <w:marBottom w:val="0"/>
          <w:divBdr>
            <w:top w:val="none" w:sz="0" w:space="0" w:color="auto"/>
            <w:left w:val="none" w:sz="0" w:space="0" w:color="auto"/>
            <w:bottom w:val="none" w:sz="0" w:space="0" w:color="auto"/>
            <w:right w:val="none" w:sz="0" w:space="0" w:color="auto"/>
          </w:divBdr>
        </w:div>
        <w:div w:id="1923173178">
          <w:marLeft w:val="0"/>
          <w:marRight w:val="0"/>
          <w:marTop w:val="0"/>
          <w:marBottom w:val="0"/>
          <w:divBdr>
            <w:top w:val="none" w:sz="0" w:space="0" w:color="auto"/>
            <w:left w:val="none" w:sz="0" w:space="0" w:color="auto"/>
            <w:bottom w:val="none" w:sz="0" w:space="0" w:color="auto"/>
            <w:right w:val="none" w:sz="0" w:space="0" w:color="auto"/>
          </w:divBdr>
        </w:div>
        <w:div w:id="93020317">
          <w:marLeft w:val="0"/>
          <w:marRight w:val="0"/>
          <w:marTop w:val="0"/>
          <w:marBottom w:val="0"/>
          <w:divBdr>
            <w:top w:val="none" w:sz="0" w:space="0" w:color="auto"/>
            <w:left w:val="none" w:sz="0" w:space="0" w:color="auto"/>
            <w:bottom w:val="none" w:sz="0" w:space="0" w:color="auto"/>
            <w:right w:val="none" w:sz="0" w:space="0" w:color="auto"/>
          </w:divBdr>
        </w:div>
        <w:div w:id="286931857">
          <w:marLeft w:val="0"/>
          <w:marRight w:val="0"/>
          <w:marTop w:val="0"/>
          <w:marBottom w:val="0"/>
          <w:divBdr>
            <w:top w:val="none" w:sz="0" w:space="0" w:color="auto"/>
            <w:left w:val="none" w:sz="0" w:space="0" w:color="auto"/>
            <w:bottom w:val="none" w:sz="0" w:space="0" w:color="auto"/>
            <w:right w:val="none" w:sz="0" w:space="0" w:color="auto"/>
          </w:divBdr>
        </w:div>
        <w:div w:id="833691793">
          <w:marLeft w:val="0"/>
          <w:marRight w:val="0"/>
          <w:marTop w:val="0"/>
          <w:marBottom w:val="0"/>
          <w:divBdr>
            <w:top w:val="none" w:sz="0" w:space="0" w:color="auto"/>
            <w:left w:val="none" w:sz="0" w:space="0" w:color="auto"/>
            <w:bottom w:val="none" w:sz="0" w:space="0" w:color="auto"/>
            <w:right w:val="none" w:sz="0" w:space="0" w:color="auto"/>
          </w:divBdr>
        </w:div>
        <w:div w:id="2057968240">
          <w:marLeft w:val="0"/>
          <w:marRight w:val="0"/>
          <w:marTop w:val="0"/>
          <w:marBottom w:val="0"/>
          <w:divBdr>
            <w:top w:val="none" w:sz="0" w:space="0" w:color="auto"/>
            <w:left w:val="none" w:sz="0" w:space="0" w:color="auto"/>
            <w:bottom w:val="none" w:sz="0" w:space="0" w:color="auto"/>
            <w:right w:val="none" w:sz="0" w:space="0" w:color="auto"/>
          </w:divBdr>
        </w:div>
        <w:div w:id="1040738813">
          <w:marLeft w:val="0"/>
          <w:marRight w:val="0"/>
          <w:marTop w:val="0"/>
          <w:marBottom w:val="0"/>
          <w:divBdr>
            <w:top w:val="none" w:sz="0" w:space="0" w:color="auto"/>
            <w:left w:val="none" w:sz="0" w:space="0" w:color="auto"/>
            <w:bottom w:val="none" w:sz="0" w:space="0" w:color="auto"/>
            <w:right w:val="none" w:sz="0" w:space="0" w:color="auto"/>
          </w:divBdr>
        </w:div>
        <w:div w:id="824470493">
          <w:marLeft w:val="0"/>
          <w:marRight w:val="0"/>
          <w:marTop w:val="0"/>
          <w:marBottom w:val="0"/>
          <w:divBdr>
            <w:top w:val="none" w:sz="0" w:space="0" w:color="auto"/>
            <w:left w:val="none" w:sz="0" w:space="0" w:color="auto"/>
            <w:bottom w:val="none" w:sz="0" w:space="0" w:color="auto"/>
            <w:right w:val="none" w:sz="0" w:space="0" w:color="auto"/>
          </w:divBdr>
        </w:div>
        <w:div w:id="473068184">
          <w:marLeft w:val="0"/>
          <w:marRight w:val="0"/>
          <w:marTop w:val="0"/>
          <w:marBottom w:val="0"/>
          <w:divBdr>
            <w:top w:val="none" w:sz="0" w:space="0" w:color="auto"/>
            <w:left w:val="none" w:sz="0" w:space="0" w:color="auto"/>
            <w:bottom w:val="none" w:sz="0" w:space="0" w:color="auto"/>
            <w:right w:val="none" w:sz="0" w:space="0" w:color="auto"/>
          </w:divBdr>
        </w:div>
        <w:div w:id="1464998853">
          <w:marLeft w:val="0"/>
          <w:marRight w:val="0"/>
          <w:marTop w:val="0"/>
          <w:marBottom w:val="0"/>
          <w:divBdr>
            <w:top w:val="none" w:sz="0" w:space="0" w:color="auto"/>
            <w:left w:val="none" w:sz="0" w:space="0" w:color="auto"/>
            <w:bottom w:val="none" w:sz="0" w:space="0" w:color="auto"/>
            <w:right w:val="none" w:sz="0" w:space="0" w:color="auto"/>
          </w:divBdr>
        </w:div>
        <w:div w:id="1641615686">
          <w:marLeft w:val="0"/>
          <w:marRight w:val="0"/>
          <w:marTop w:val="0"/>
          <w:marBottom w:val="0"/>
          <w:divBdr>
            <w:top w:val="none" w:sz="0" w:space="0" w:color="auto"/>
            <w:left w:val="none" w:sz="0" w:space="0" w:color="auto"/>
            <w:bottom w:val="none" w:sz="0" w:space="0" w:color="auto"/>
            <w:right w:val="none" w:sz="0" w:space="0" w:color="auto"/>
          </w:divBdr>
        </w:div>
        <w:div w:id="1174806703">
          <w:marLeft w:val="0"/>
          <w:marRight w:val="0"/>
          <w:marTop w:val="0"/>
          <w:marBottom w:val="0"/>
          <w:divBdr>
            <w:top w:val="none" w:sz="0" w:space="0" w:color="auto"/>
            <w:left w:val="none" w:sz="0" w:space="0" w:color="auto"/>
            <w:bottom w:val="none" w:sz="0" w:space="0" w:color="auto"/>
            <w:right w:val="none" w:sz="0" w:space="0" w:color="auto"/>
          </w:divBdr>
        </w:div>
        <w:div w:id="1859808520">
          <w:marLeft w:val="0"/>
          <w:marRight w:val="0"/>
          <w:marTop w:val="0"/>
          <w:marBottom w:val="0"/>
          <w:divBdr>
            <w:top w:val="none" w:sz="0" w:space="0" w:color="auto"/>
            <w:left w:val="none" w:sz="0" w:space="0" w:color="auto"/>
            <w:bottom w:val="none" w:sz="0" w:space="0" w:color="auto"/>
            <w:right w:val="none" w:sz="0" w:space="0" w:color="auto"/>
          </w:divBdr>
        </w:div>
        <w:div w:id="2090232767">
          <w:marLeft w:val="0"/>
          <w:marRight w:val="0"/>
          <w:marTop w:val="0"/>
          <w:marBottom w:val="0"/>
          <w:divBdr>
            <w:top w:val="none" w:sz="0" w:space="0" w:color="auto"/>
            <w:left w:val="none" w:sz="0" w:space="0" w:color="auto"/>
            <w:bottom w:val="none" w:sz="0" w:space="0" w:color="auto"/>
            <w:right w:val="none" w:sz="0" w:space="0" w:color="auto"/>
          </w:divBdr>
        </w:div>
        <w:div w:id="548148708">
          <w:marLeft w:val="0"/>
          <w:marRight w:val="0"/>
          <w:marTop w:val="0"/>
          <w:marBottom w:val="0"/>
          <w:divBdr>
            <w:top w:val="none" w:sz="0" w:space="0" w:color="auto"/>
            <w:left w:val="none" w:sz="0" w:space="0" w:color="auto"/>
            <w:bottom w:val="none" w:sz="0" w:space="0" w:color="auto"/>
            <w:right w:val="none" w:sz="0" w:space="0" w:color="auto"/>
          </w:divBdr>
        </w:div>
        <w:div w:id="1664233849">
          <w:marLeft w:val="0"/>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807AB1710AC78488DD9A4DC290B5A23" ma:contentTypeVersion="12" ma:contentTypeDescription="Create a new document." ma:contentTypeScope="" ma:versionID="c03fa73d8e3c1fedf71fb8f203d1ae8f">
  <xsd:schema xmlns:xsd="http://www.w3.org/2001/XMLSchema" xmlns:xs="http://www.w3.org/2001/XMLSchema" xmlns:p="http://schemas.microsoft.com/office/2006/metadata/properties" xmlns:ns3="c075a79f-873d-4941-9302-701f3819b1f7" xmlns:ns4="e37769ce-4fa4-4b9a-9c5e-6da082ccd188" targetNamespace="http://schemas.microsoft.com/office/2006/metadata/properties" ma:root="true" ma:fieldsID="911e832601b12152d22ad842dfc32f61" ns3:_="" ns4:_="">
    <xsd:import namespace="c075a79f-873d-4941-9302-701f3819b1f7"/>
    <xsd:import namespace="e37769ce-4fa4-4b9a-9c5e-6da082ccd18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75a79f-873d-4941-9302-701f3819b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7769ce-4fa4-4b9a-9c5e-6da082ccd1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E90EFEF-4A39-4FD7-A6EA-00515CBC55B9}">
  <ds:schemaRefs>
    <ds:schemaRef ds:uri="http://schemas.openxmlformats.org/officeDocument/2006/bibliography"/>
  </ds:schemaRefs>
</ds:datastoreItem>
</file>

<file path=customXml/itemProps3.xml><?xml version="1.0" encoding="utf-8"?>
<ds:datastoreItem xmlns:ds="http://schemas.openxmlformats.org/officeDocument/2006/customXml" ds:itemID="{A159F3D1-7A3A-4FB4-B54F-221FD65491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75a79f-873d-4941-9302-701f3819b1f7"/>
    <ds:schemaRef ds:uri="e37769ce-4fa4-4b9a-9c5e-6da082ccd1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44DEBB-FC75-460E-B1A0-D9E4F0B12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3479</TotalTime>
  <Pages>8</Pages>
  <Words>4017</Words>
  <Characters>22900</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26864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Jianhua Liu (WRD)</cp:lastModifiedBy>
  <cp:revision>124</cp:revision>
  <cp:lastPrinted>2011-08-03T09:36:00Z</cp:lastPrinted>
  <dcterms:created xsi:type="dcterms:W3CDTF">2021-10-13T07:44:00Z</dcterms:created>
  <dcterms:modified xsi:type="dcterms:W3CDTF">2022-02-14T02:45:00Z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0x0101009807AB1710AC78488DD9A4DC290B5A23</vt:lpwstr>
  </property>
</Properties>
</file>